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7DA7" w14:textId="2F8C8CF5" w:rsidR="00CB771E" w:rsidRDefault="00CB771E" w:rsidP="00A22E84">
      <w:pPr>
        <w:spacing w:after="240"/>
        <w:jc w:val="center"/>
        <w:rPr>
          <w:rFonts w:cs="Noto Sans"/>
          <w:bCs/>
          <w:color w:val="034EA2"/>
          <w:sz w:val="32"/>
          <w:szCs w:val="32"/>
        </w:rPr>
      </w:pPr>
    </w:p>
    <w:p w14:paraId="3C139494" w14:textId="77777777" w:rsidR="00B71F54" w:rsidRDefault="00B71F54" w:rsidP="00CB771E">
      <w:pPr>
        <w:pStyle w:val="Headline"/>
        <w:rPr>
          <w:rStyle w:val="Fett"/>
          <w:sz w:val="48"/>
          <w:lang w:val="en-GB"/>
        </w:rPr>
      </w:pPr>
    </w:p>
    <w:p w14:paraId="3767F583" w14:textId="77777777" w:rsidR="00B71F54" w:rsidRDefault="00B71F54" w:rsidP="00CB771E">
      <w:pPr>
        <w:pStyle w:val="Headline"/>
        <w:rPr>
          <w:rStyle w:val="Fett"/>
          <w:sz w:val="48"/>
          <w:lang w:val="en-GB"/>
        </w:rPr>
      </w:pPr>
    </w:p>
    <w:p w14:paraId="01DE7423" w14:textId="5EB18CBC" w:rsidR="00CB771E" w:rsidRPr="001933F8" w:rsidRDefault="00CB771E" w:rsidP="00CB771E">
      <w:pPr>
        <w:pStyle w:val="Headline"/>
        <w:rPr>
          <w:rStyle w:val="Fett"/>
          <w:b/>
          <w:bCs/>
          <w:sz w:val="48"/>
          <w:lang w:val="en-GB"/>
        </w:rPr>
      </w:pPr>
      <w:proofErr w:type="spellStart"/>
      <w:r w:rsidRPr="001933F8">
        <w:rPr>
          <w:rStyle w:val="Fett"/>
          <w:b/>
          <w:bCs/>
          <w:sz w:val="48"/>
          <w:lang w:val="en-GB"/>
        </w:rPr>
        <w:t>Checklist</w:t>
      </w:r>
      <w:r w:rsidR="00395471">
        <w:rPr>
          <w:rStyle w:val="Fett"/>
          <w:b/>
          <w:bCs/>
          <w:sz w:val="48"/>
          <w:lang w:val="en-GB"/>
        </w:rPr>
        <w:t>e</w:t>
      </w:r>
      <w:proofErr w:type="spellEnd"/>
      <w:r w:rsidRPr="001933F8">
        <w:rPr>
          <w:rStyle w:val="Fett"/>
          <w:b/>
          <w:bCs/>
          <w:sz w:val="48"/>
          <w:lang w:val="en-GB"/>
        </w:rPr>
        <w:t xml:space="preserve"> </w:t>
      </w:r>
      <w:r w:rsidR="00683965">
        <w:rPr>
          <w:rStyle w:val="Fett"/>
          <w:b/>
          <w:bCs/>
          <w:sz w:val="48"/>
          <w:lang w:val="en-GB"/>
        </w:rPr>
        <w:t>für PV-Anlagen</w:t>
      </w:r>
    </w:p>
    <w:p w14:paraId="368F29E5" w14:textId="0C52B3F9" w:rsidR="00F25C6B" w:rsidRPr="007C0623" w:rsidRDefault="00F25C6B" w:rsidP="001D3551">
      <w:pPr>
        <w:pStyle w:val="Sub-HeadlineFrontPage"/>
      </w:pPr>
      <w:bookmarkStart w:id="0" w:name="_Hlk96697982"/>
      <w:r>
        <w:rPr>
          <w:b/>
        </w:rPr>
        <w:t>G</w:t>
      </w:r>
      <w:r w:rsidR="0095652F">
        <w:rPr>
          <w:b/>
        </w:rPr>
        <w:t>EAR</w:t>
      </w:r>
      <w:r>
        <w:rPr>
          <w:b/>
        </w:rPr>
        <w:t xml:space="preserve">@SME: </w:t>
      </w:r>
      <w:r w:rsidRPr="001D3AB1">
        <w:rPr>
          <w:b/>
        </w:rPr>
        <w:t>G</w:t>
      </w:r>
      <w:r w:rsidRPr="001D3AB1">
        <w:t xml:space="preserve">enerate </w:t>
      </w:r>
      <w:r w:rsidR="0095652F">
        <w:rPr>
          <w:b/>
        </w:rPr>
        <w:t>E</w:t>
      </w:r>
      <w:r w:rsidRPr="001D3AB1">
        <w:t xml:space="preserve">nergy-efficient </w:t>
      </w:r>
      <w:r w:rsidR="0095652F">
        <w:rPr>
          <w:b/>
        </w:rPr>
        <w:t>A</w:t>
      </w:r>
      <w:r w:rsidRPr="001D3AB1">
        <w:t xml:space="preserve">cting and </w:t>
      </w:r>
      <w:r w:rsidR="0095652F">
        <w:rPr>
          <w:b/>
        </w:rPr>
        <w:t>R</w:t>
      </w:r>
      <w:r w:rsidRPr="001D3AB1">
        <w:t xml:space="preserve">esults at </w:t>
      </w:r>
      <w:r w:rsidRPr="001D3AB1">
        <w:rPr>
          <w:b/>
        </w:rPr>
        <w:t>S</w:t>
      </w:r>
      <w:r w:rsidRPr="001D3AB1">
        <w:t xml:space="preserve">mall and </w:t>
      </w:r>
      <w:r w:rsidRPr="001D3AB1">
        <w:rPr>
          <w:b/>
        </w:rPr>
        <w:t>M</w:t>
      </w:r>
      <w:r w:rsidRPr="001D3AB1">
        <w:t xml:space="preserve">edium-size </w:t>
      </w:r>
      <w:r w:rsidRPr="001D3AB1">
        <w:rPr>
          <w:b/>
        </w:rPr>
        <w:t>E</w:t>
      </w:r>
      <w:r w:rsidRPr="001D3AB1">
        <w:t>nterprises</w:t>
      </w:r>
    </w:p>
    <w:bookmarkEnd w:id="0"/>
    <w:p w14:paraId="37812878" w14:textId="77777777" w:rsidR="00806B9D" w:rsidRDefault="00806B9D" w:rsidP="00CB771E">
      <w:pPr>
        <w:pStyle w:val="Sub-HeadlineFrontPage"/>
      </w:pPr>
    </w:p>
    <w:sdt>
      <w:sdtPr>
        <w:rPr>
          <w:rFonts w:ascii="Noto Sans" w:eastAsia="Calibri" w:hAnsi="Noto Sans" w:cs="Times New Roman"/>
          <w:color w:val="auto"/>
          <w:sz w:val="22"/>
          <w:szCs w:val="24"/>
        </w:rPr>
        <w:id w:val="-1855713055"/>
        <w:docPartObj>
          <w:docPartGallery w:val="Table of Contents"/>
          <w:docPartUnique/>
        </w:docPartObj>
      </w:sdtPr>
      <w:sdtEndPr>
        <w:rPr>
          <w:b/>
          <w:bCs/>
        </w:rPr>
      </w:sdtEndPr>
      <w:sdtContent>
        <w:p w14:paraId="271BD092" w14:textId="59C5F1B6" w:rsidR="00C25EB7" w:rsidRDefault="00C25EB7">
          <w:pPr>
            <w:pStyle w:val="Inhaltsverzeichnisberschrift"/>
          </w:pPr>
          <w:r>
            <w:t>Content</w:t>
          </w:r>
        </w:p>
        <w:p w14:paraId="577F85CE" w14:textId="46922D54" w:rsidR="00BA44D0" w:rsidRDefault="00C25EB7" w:rsidP="00BA44D0">
          <w:pPr>
            <w:pStyle w:val="Verzeichnis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04907560" w:history="1">
            <w:r w:rsidR="00BA44D0" w:rsidRPr="0057044B">
              <w:rPr>
                <w:rStyle w:val="Hyperlink"/>
                <w:noProof/>
                <w:lang w:eastAsia="nl-NL"/>
              </w:rPr>
              <w:t>Einleitung</w:t>
            </w:r>
            <w:r w:rsidR="00BA44D0">
              <w:rPr>
                <w:noProof/>
                <w:webHidden/>
              </w:rPr>
              <w:tab/>
            </w:r>
            <w:r w:rsidR="00BA44D0">
              <w:rPr>
                <w:noProof/>
                <w:webHidden/>
              </w:rPr>
              <w:fldChar w:fldCharType="begin"/>
            </w:r>
            <w:r w:rsidR="00BA44D0">
              <w:rPr>
                <w:noProof/>
                <w:webHidden/>
              </w:rPr>
              <w:instrText xml:space="preserve"> PAGEREF _Toc104907560 \h </w:instrText>
            </w:r>
            <w:r w:rsidR="00BA44D0">
              <w:rPr>
                <w:noProof/>
                <w:webHidden/>
              </w:rPr>
            </w:r>
            <w:r w:rsidR="00BA44D0">
              <w:rPr>
                <w:noProof/>
                <w:webHidden/>
              </w:rPr>
              <w:fldChar w:fldCharType="separate"/>
            </w:r>
            <w:r w:rsidR="00BA44D0">
              <w:rPr>
                <w:noProof/>
                <w:webHidden/>
              </w:rPr>
              <w:t>2</w:t>
            </w:r>
            <w:r w:rsidR="00BA44D0">
              <w:rPr>
                <w:noProof/>
                <w:webHidden/>
              </w:rPr>
              <w:fldChar w:fldCharType="end"/>
            </w:r>
          </w:hyperlink>
        </w:p>
        <w:p w14:paraId="523D1F67" w14:textId="45157F6E" w:rsidR="00BA44D0" w:rsidRDefault="00BA44D0" w:rsidP="00BA44D0">
          <w:pPr>
            <w:pStyle w:val="Verzeichnis1"/>
            <w:rPr>
              <w:rFonts w:asciiTheme="minorHAnsi" w:eastAsiaTheme="minorEastAsia" w:hAnsiTheme="minorHAnsi" w:cstheme="minorBidi"/>
              <w:noProof/>
              <w:szCs w:val="22"/>
            </w:rPr>
          </w:pPr>
          <w:hyperlink w:anchor="_Toc104907561" w:history="1">
            <w:r w:rsidRPr="0057044B">
              <w:rPr>
                <w:rStyle w:val="Hyperlink"/>
                <w:noProof/>
                <w:lang w:val="en-GB"/>
              </w:rPr>
              <w:t>1</w:t>
            </w:r>
            <w:r>
              <w:rPr>
                <w:rFonts w:asciiTheme="minorHAnsi" w:eastAsiaTheme="minorEastAsia" w:hAnsiTheme="minorHAnsi" w:cstheme="minorBidi"/>
                <w:noProof/>
                <w:szCs w:val="22"/>
              </w:rPr>
              <w:tab/>
            </w:r>
            <w:r w:rsidRPr="0057044B">
              <w:rPr>
                <w:rStyle w:val="Hyperlink"/>
                <w:noProof/>
                <w:lang w:val="en-GB"/>
              </w:rPr>
              <w:t>Situationsbeschreibung</w:t>
            </w:r>
            <w:r>
              <w:rPr>
                <w:noProof/>
                <w:webHidden/>
              </w:rPr>
              <w:tab/>
            </w:r>
            <w:r>
              <w:rPr>
                <w:noProof/>
                <w:webHidden/>
              </w:rPr>
              <w:fldChar w:fldCharType="begin"/>
            </w:r>
            <w:r>
              <w:rPr>
                <w:noProof/>
                <w:webHidden/>
              </w:rPr>
              <w:instrText xml:space="preserve"> PAGEREF _Toc104907561 \h </w:instrText>
            </w:r>
            <w:r>
              <w:rPr>
                <w:noProof/>
                <w:webHidden/>
              </w:rPr>
            </w:r>
            <w:r>
              <w:rPr>
                <w:noProof/>
                <w:webHidden/>
              </w:rPr>
              <w:fldChar w:fldCharType="separate"/>
            </w:r>
            <w:r>
              <w:rPr>
                <w:noProof/>
                <w:webHidden/>
              </w:rPr>
              <w:t>2</w:t>
            </w:r>
            <w:r>
              <w:rPr>
                <w:noProof/>
                <w:webHidden/>
              </w:rPr>
              <w:fldChar w:fldCharType="end"/>
            </w:r>
          </w:hyperlink>
        </w:p>
        <w:p w14:paraId="0DEA9E05" w14:textId="676AC9BA" w:rsidR="00BA44D0" w:rsidRDefault="00BA44D0">
          <w:pPr>
            <w:pStyle w:val="Verzeichnis2"/>
            <w:tabs>
              <w:tab w:val="left" w:pos="880"/>
              <w:tab w:val="right" w:leader="dot" w:pos="9062"/>
            </w:tabs>
            <w:rPr>
              <w:rFonts w:asciiTheme="minorHAnsi" w:eastAsiaTheme="minorEastAsia" w:hAnsiTheme="minorHAnsi" w:cstheme="minorBidi"/>
              <w:noProof/>
              <w:szCs w:val="22"/>
            </w:rPr>
          </w:pPr>
          <w:hyperlink w:anchor="_Toc104907562" w:history="1">
            <w:r w:rsidRPr="0057044B">
              <w:rPr>
                <w:rStyle w:val="Hyperlink"/>
                <w:noProof/>
              </w:rPr>
              <w:t>1.1</w:t>
            </w:r>
            <w:r>
              <w:rPr>
                <w:rFonts w:asciiTheme="minorHAnsi" w:eastAsiaTheme="minorEastAsia" w:hAnsiTheme="minorHAnsi" w:cstheme="minorBidi"/>
                <w:noProof/>
                <w:szCs w:val="22"/>
              </w:rPr>
              <w:tab/>
            </w:r>
            <w:r w:rsidRPr="0057044B">
              <w:rPr>
                <w:rStyle w:val="Hyperlink"/>
                <w:noProof/>
              </w:rPr>
              <w:t>Daten über das Gebäude, in dem die PV-Anlage installiert werden soll</w:t>
            </w:r>
            <w:r>
              <w:rPr>
                <w:noProof/>
                <w:webHidden/>
              </w:rPr>
              <w:tab/>
            </w:r>
            <w:r>
              <w:rPr>
                <w:noProof/>
                <w:webHidden/>
              </w:rPr>
              <w:fldChar w:fldCharType="begin"/>
            </w:r>
            <w:r>
              <w:rPr>
                <w:noProof/>
                <w:webHidden/>
              </w:rPr>
              <w:instrText xml:space="preserve"> PAGEREF _Toc104907562 \h </w:instrText>
            </w:r>
            <w:r>
              <w:rPr>
                <w:noProof/>
                <w:webHidden/>
              </w:rPr>
            </w:r>
            <w:r>
              <w:rPr>
                <w:noProof/>
                <w:webHidden/>
              </w:rPr>
              <w:fldChar w:fldCharType="separate"/>
            </w:r>
            <w:r>
              <w:rPr>
                <w:noProof/>
                <w:webHidden/>
              </w:rPr>
              <w:t>2</w:t>
            </w:r>
            <w:r>
              <w:rPr>
                <w:noProof/>
                <w:webHidden/>
              </w:rPr>
              <w:fldChar w:fldCharType="end"/>
            </w:r>
          </w:hyperlink>
        </w:p>
        <w:p w14:paraId="7CBCD2FF" w14:textId="18D733C2" w:rsidR="00BA44D0" w:rsidRDefault="00BA44D0">
          <w:pPr>
            <w:pStyle w:val="Verzeichnis3"/>
            <w:tabs>
              <w:tab w:val="left" w:pos="1320"/>
              <w:tab w:val="right" w:leader="dot" w:pos="9062"/>
            </w:tabs>
            <w:rPr>
              <w:rFonts w:asciiTheme="minorHAnsi" w:eastAsiaTheme="minorEastAsia" w:hAnsiTheme="minorHAnsi" w:cstheme="minorBidi"/>
              <w:noProof/>
              <w:szCs w:val="22"/>
            </w:rPr>
          </w:pPr>
          <w:hyperlink w:anchor="_Toc104907563" w:history="1">
            <w:r w:rsidRPr="0057044B">
              <w:rPr>
                <w:rStyle w:val="Hyperlink"/>
                <w:noProof/>
                <w:lang w:val="en-GB" w:eastAsia="nl-NL"/>
              </w:rPr>
              <w:t>1.1.1</w:t>
            </w:r>
            <w:r>
              <w:rPr>
                <w:rFonts w:asciiTheme="minorHAnsi" w:eastAsiaTheme="minorEastAsia" w:hAnsiTheme="minorHAnsi" w:cstheme="minorBidi"/>
                <w:noProof/>
                <w:szCs w:val="22"/>
              </w:rPr>
              <w:tab/>
            </w:r>
            <w:r w:rsidRPr="0057044B">
              <w:rPr>
                <w:rStyle w:val="Hyperlink"/>
                <w:noProof/>
                <w:lang w:val="en-GB" w:eastAsia="nl-NL"/>
              </w:rPr>
              <w:t>Für Aufdachanlagen:</w:t>
            </w:r>
            <w:r>
              <w:rPr>
                <w:noProof/>
                <w:webHidden/>
              </w:rPr>
              <w:tab/>
            </w:r>
            <w:r>
              <w:rPr>
                <w:noProof/>
                <w:webHidden/>
              </w:rPr>
              <w:fldChar w:fldCharType="begin"/>
            </w:r>
            <w:r>
              <w:rPr>
                <w:noProof/>
                <w:webHidden/>
              </w:rPr>
              <w:instrText xml:space="preserve"> PAGEREF _Toc104907563 \h </w:instrText>
            </w:r>
            <w:r>
              <w:rPr>
                <w:noProof/>
                <w:webHidden/>
              </w:rPr>
            </w:r>
            <w:r>
              <w:rPr>
                <w:noProof/>
                <w:webHidden/>
              </w:rPr>
              <w:fldChar w:fldCharType="separate"/>
            </w:r>
            <w:r>
              <w:rPr>
                <w:noProof/>
                <w:webHidden/>
              </w:rPr>
              <w:t>2</w:t>
            </w:r>
            <w:r>
              <w:rPr>
                <w:noProof/>
                <w:webHidden/>
              </w:rPr>
              <w:fldChar w:fldCharType="end"/>
            </w:r>
          </w:hyperlink>
        </w:p>
        <w:p w14:paraId="72F76EC7" w14:textId="7518BD0F" w:rsidR="00BA44D0" w:rsidRDefault="00BA44D0">
          <w:pPr>
            <w:pStyle w:val="Verzeichnis3"/>
            <w:tabs>
              <w:tab w:val="left" w:pos="1320"/>
              <w:tab w:val="right" w:leader="dot" w:pos="9062"/>
            </w:tabs>
            <w:rPr>
              <w:rFonts w:asciiTheme="minorHAnsi" w:eastAsiaTheme="minorEastAsia" w:hAnsiTheme="minorHAnsi" w:cstheme="minorBidi"/>
              <w:noProof/>
              <w:szCs w:val="22"/>
            </w:rPr>
          </w:pPr>
          <w:hyperlink w:anchor="_Toc104907564" w:history="1">
            <w:r w:rsidRPr="0057044B">
              <w:rPr>
                <w:rStyle w:val="Hyperlink"/>
                <w:noProof/>
                <w:lang w:eastAsia="nl-NL"/>
              </w:rPr>
              <w:t>1.1.2</w:t>
            </w:r>
            <w:r>
              <w:rPr>
                <w:rFonts w:asciiTheme="minorHAnsi" w:eastAsiaTheme="minorEastAsia" w:hAnsiTheme="minorHAnsi" w:cstheme="minorBidi"/>
                <w:noProof/>
                <w:szCs w:val="22"/>
              </w:rPr>
              <w:tab/>
            </w:r>
            <w:r w:rsidRPr="0057044B">
              <w:rPr>
                <w:rStyle w:val="Hyperlink"/>
                <w:noProof/>
                <w:lang w:eastAsia="nl-NL"/>
              </w:rPr>
              <w:t>Für bodengebundene Anlagen:</w:t>
            </w:r>
            <w:r>
              <w:rPr>
                <w:noProof/>
                <w:webHidden/>
              </w:rPr>
              <w:tab/>
            </w:r>
            <w:r>
              <w:rPr>
                <w:noProof/>
                <w:webHidden/>
              </w:rPr>
              <w:fldChar w:fldCharType="begin"/>
            </w:r>
            <w:r>
              <w:rPr>
                <w:noProof/>
                <w:webHidden/>
              </w:rPr>
              <w:instrText xml:space="preserve"> PAGEREF _Toc104907564 \h </w:instrText>
            </w:r>
            <w:r>
              <w:rPr>
                <w:noProof/>
                <w:webHidden/>
              </w:rPr>
            </w:r>
            <w:r>
              <w:rPr>
                <w:noProof/>
                <w:webHidden/>
              </w:rPr>
              <w:fldChar w:fldCharType="separate"/>
            </w:r>
            <w:r>
              <w:rPr>
                <w:noProof/>
                <w:webHidden/>
              </w:rPr>
              <w:t>3</w:t>
            </w:r>
            <w:r>
              <w:rPr>
                <w:noProof/>
                <w:webHidden/>
              </w:rPr>
              <w:fldChar w:fldCharType="end"/>
            </w:r>
          </w:hyperlink>
        </w:p>
        <w:p w14:paraId="1961C919" w14:textId="7C53D371" w:rsidR="00BA44D0" w:rsidRDefault="00BA44D0">
          <w:pPr>
            <w:pStyle w:val="Verzeichnis2"/>
            <w:tabs>
              <w:tab w:val="left" w:pos="880"/>
              <w:tab w:val="right" w:leader="dot" w:pos="9062"/>
            </w:tabs>
            <w:rPr>
              <w:rFonts w:asciiTheme="minorHAnsi" w:eastAsiaTheme="minorEastAsia" w:hAnsiTheme="minorHAnsi" w:cstheme="minorBidi"/>
              <w:noProof/>
              <w:szCs w:val="22"/>
            </w:rPr>
          </w:pPr>
          <w:hyperlink w:anchor="_Toc104907565" w:history="1">
            <w:r w:rsidRPr="0057044B">
              <w:rPr>
                <w:rStyle w:val="Hyperlink"/>
                <w:noProof/>
              </w:rPr>
              <w:t>1.2</w:t>
            </w:r>
            <w:r>
              <w:rPr>
                <w:rFonts w:asciiTheme="minorHAnsi" w:eastAsiaTheme="minorEastAsia" w:hAnsiTheme="minorHAnsi" w:cstheme="minorBidi"/>
                <w:noProof/>
                <w:szCs w:val="22"/>
              </w:rPr>
              <w:tab/>
            </w:r>
            <w:r w:rsidRPr="0057044B">
              <w:rPr>
                <w:rStyle w:val="Hyperlink"/>
                <w:noProof/>
              </w:rPr>
              <w:t>Daten über den lokalen Energieverbrauch</w:t>
            </w:r>
            <w:r>
              <w:rPr>
                <w:noProof/>
                <w:webHidden/>
              </w:rPr>
              <w:tab/>
            </w:r>
            <w:r>
              <w:rPr>
                <w:noProof/>
                <w:webHidden/>
              </w:rPr>
              <w:fldChar w:fldCharType="begin"/>
            </w:r>
            <w:r>
              <w:rPr>
                <w:noProof/>
                <w:webHidden/>
              </w:rPr>
              <w:instrText xml:space="preserve"> PAGEREF _Toc104907565 \h </w:instrText>
            </w:r>
            <w:r>
              <w:rPr>
                <w:noProof/>
                <w:webHidden/>
              </w:rPr>
            </w:r>
            <w:r>
              <w:rPr>
                <w:noProof/>
                <w:webHidden/>
              </w:rPr>
              <w:fldChar w:fldCharType="separate"/>
            </w:r>
            <w:r>
              <w:rPr>
                <w:noProof/>
                <w:webHidden/>
              </w:rPr>
              <w:t>3</w:t>
            </w:r>
            <w:r>
              <w:rPr>
                <w:noProof/>
                <w:webHidden/>
              </w:rPr>
              <w:fldChar w:fldCharType="end"/>
            </w:r>
          </w:hyperlink>
        </w:p>
        <w:p w14:paraId="576C80D9" w14:textId="29277534" w:rsidR="00BA44D0" w:rsidRDefault="00BA44D0" w:rsidP="00BA44D0">
          <w:pPr>
            <w:pStyle w:val="Verzeichnis1"/>
            <w:rPr>
              <w:rFonts w:asciiTheme="minorHAnsi" w:eastAsiaTheme="minorEastAsia" w:hAnsiTheme="minorHAnsi" w:cstheme="minorBidi"/>
              <w:noProof/>
              <w:szCs w:val="22"/>
            </w:rPr>
          </w:pPr>
          <w:hyperlink w:anchor="_Toc104907566" w:history="1">
            <w:r w:rsidRPr="0057044B">
              <w:rPr>
                <w:rStyle w:val="Hyperlink"/>
                <w:noProof/>
                <w:lang w:val="en-GB"/>
              </w:rPr>
              <w:t>2</w:t>
            </w:r>
            <w:r>
              <w:rPr>
                <w:rFonts w:asciiTheme="minorHAnsi" w:eastAsiaTheme="minorEastAsia" w:hAnsiTheme="minorHAnsi" w:cstheme="minorBidi"/>
                <w:noProof/>
                <w:szCs w:val="22"/>
              </w:rPr>
              <w:tab/>
            </w:r>
            <w:r w:rsidRPr="0057044B">
              <w:rPr>
                <w:rStyle w:val="Hyperlink"/>
                <w:noProof/>
                <w:lang w:val="en-GB"/>
              </w:rPr>
              <w:t>Bewertung des Angebots</w:t>
            </w:r>
            <w:r>
              <w:rPr>
                <w:noProof/>
                <w:webHidden/>
              </w:rPr>
              <w:tab/>
            </w:r>
            <w:r>
              <w:rPr>
                <w:noProof/>
                <w:webHidden/>
              </w:rPr>
              <w:fldChar w:fldCharType="begin"/>
            </w:r>
            <w:r>
              <w:rPr>
                <w:noProof/>
                <w:webHidden/>
              </w:rPr>
              <w:instrText xml:space="preserve"> PAGEREF _Toc104907566 \h </w:instrText>
            </w:r>
            <w:r>
              <w:rPr>
                <w:noProof/>
                <w:webHidden/>
              </w:rPr>
            </w:r>
            <w:r>
              <w:rPr>
                <w:noProof/>
                <w:webHidden/>
              </w:rPr>
              <w:fldChar w:fldCharType="separate"/>
            </w:r>
            <w:r>
              <w:rPr>
                <w:noProof/>
                <w:webHidden/>
              </w:rPr>
              <w:t>3</w:t>
            </w:r>
            <w:r>
              <w:rPr>
                <w:noProof/>
                <w:webHidden/>
              </w:rPr>
              <w:fldChar w:fldCharType="end"/>
            </w:r>
          </w:hyperlink>
        </w:p>
        <w:p w14:paraId="7897EA95" w14:textId="7D245521" w:rsidR="00BA44D0" w:rsidRDefault="00BA44D0">
          <w:pPr>
            <w:pStyle w:val="Verzeichnis2"/>
            <w:tabs>
              <w:tab w:val="left" w:pos="880"/>
              <w:tab w:val="right" w:leader="dot" w:pos="9062"/>
            </w:tabs>
            <w:rPr>
              <w:rFonts w:asciiTheme="minorHAnsi" w:eastAsiaTheme="minorEastAsia" w:hAnsiTheme="minorHAnsi" w:cstheme="minorBidi"/>
              <w:noProof/>
              <w:szCs w:val="22"/>
            </w:rPr>
          </w:pPr>
          <w:hyperlink w:anchor="_Toc104907567" w:history="1">
            <w:r w:rsidRPr="0057044B">
              <w:rPr>
                <w:rStyle w:val="Hyperlink"/>
                <w:noProof/>
              </w:rPr>
              <w:t>2.1</w:t>
            </w:r>
            <w:r>
              <w:rPr>
                <w:rFonts w:asciiTheme="minorHAnsi" w:eastAsiaTheme="minorEastAsia" w:hAnsiTheme="minorHAnsi" w:cstheme="minorBidi"/>
                <w:noProof/>
                <w:szCs w:val="22"/>
              </w:rPr>
              <w:tab/>
            </w:r>
            <w:r w:rsidRPr="0057044B">
              <w:rPr>
                <w:rStyle w:val="Hyperlink"/>
                <w:noProof/>
              </w:rPr>
              <w:t>Technische Kriterien</w:t>
            </w:r>
            <w:r>
              <w:rPr>
                <w:noProof/>
                <w:webHidden/>
              </w:rPr>
              <w:tab/>
            </w:r>
            <w:r>
              <w:rPr>
                <w:noProof/>
                <w:webHidden/>
              </w:rPr>
              <w:fldChar w:fldCharType="begin"/>
            </w:r>
            <w:r>
              <w:rPr>
                <w:noProof/>
                <w:webHidden/>
              </w:rPr>
              <w:instrText xml:space="preserve"> PAGEREF _Toc104907567 \h </w:instrText>
            </w:r>
            <w:r>
              <w:rPr>
                <w:noProof/>
                <w:webHidden/>
              </w:rPr>
            </w:r>
            <w:r>
              <w:rPr>
                <w:noProof/>
                <w:webHidden/>
              </w:rPr>
              <w:fldChar w:fldCharType="separate"/>
            </w:r>
            <w:r>
              <w:rPr>
                <w:noProof/>
                <w:webHidden/>
              </w:rPr>
              <w:t>3</w:t>
            </w:r>
            <w:r>
              <w:rPr>
                <w:noProof/>
                <w:webHidden/>
              </w:rPr>
              <w:fldChar w:fldCharType="end"/>
            </w:r>
          </w:hyperlink>
        </w:p>
        <w:p w14:paraId="770F4997" w14:textId="391F5933" w:rsidR="00BA44D0" w:rsidRDefault="00BA44D0">
          <w:pPr>
            <w:pStyle w:val="Verzeichnis3"/>
            <w:tabs>
              <w:tab w:val="left" w:pos="1320"/>
              <w:tab w:val="right" w:leader="dot" w:pos="9062"/>
            </w:tabs>
            <w:rPr>
              <w:rFonts w:asciiTheme="minorHAnsi" w:eastAsiaTheme="minorEastAsia" w:hAnsiTheme="minorHAnsi" w:cstheme="minorBidi"/>
              <w:noProof/>
              <w:szCs w:val="22"/>
            </w:rPr>
          </w:pPr>
          <w:hyperlink w:anchor="_Toc104907568" w:history="1">
            <w:r w:rsidRPr="0057044B">
              <w:rPr>
                <w:rStyle w:val="Hyperlink"/>
                <w:noProof/>
              </w:rPr>
              <w:t>2.1.1</w:t>
            </w:r>
            <w:r>
              <w:rPr>
                <w:rFonts w:asciiTheme="minorHAnsi" w:eastAsiaTheme="minorEastAsia" w:hAnsiTheme="minorHAnsi" w:cstheme="minorBidi"/>
                <w:noProof/>
                <w:szCs w:val="22"/>
              </w:rPr>
              <w:tab/>
            </w:r>
            <w:r w:rsidRPr="0057044B">
              <w:rPr>
                <w:rStyle w:val="Hyperlink"/>
                <w:noProof/>
              </w:rPr>
              <w:t>Allgemeine Eigenschaften der Installation</w:t>
            </w:r>
            <w:r>
              <w:rPr>
                <w:noProof/>
                <w:webHidden/>
              </w:rPr>
              <w:tab/>
            </w:r>
            <w:r>
              <w:rPr>
                <w:noProof/>
                <w:webHidden/>
              </w:rPr>
              <w:fldChar w:fldCharType="begin"/>
            </w:r>
            <w:r>
              <w:rPr>
                <w:noProof/>
                <w:webHidden/>
              </w:rPr>
              <w:instrText xml:space="preserve"> PAGEREF _Toc104907568 \h </w:instrText>
            </w:r>
            <w:r>
              <w:rPr>
                <w:noProof/>
                <w:webHidden/>
              </w:rPr>
            </w:r>
            <w:r>
              <w:rPr>
                <w:noProof/>
                <w:webHidden/>
              </w:rPr>
              <w:fldChar w:fldCharType="separate"/>
            </w:r>
            <w:r>
              <w:rPr>
                <w:noProof/>
                <w:webHidden/>
              </w:rPr>
              <w:t>3</w:t>
            </w:r>
            <w:r>
              <w:rPr>
                <w:noProof/>
                <w:webHidden/>
              </w:rPr>
              <w:fldChar w:fldCharType="end"/>
            </w:r>
          </w:hyperlink>
        </w:p>
        <w:p w14:paraId="2087229D" w14:textId="27DA515F" w:rsidR="00BA44D0" w:rsidRDefault="00BA44D0">
          <w:pPr>
            <w:pStyle w:val="Verzeichnis3"/>
            <w:tabs>
              <w:tab w:val="left" w:pos="1320"/>
              <w:tab w:val="right" w:leader="dot" w:pos="9062"/>
            </w:tabs>
            <w:rPr>
              <w:rFonts w:asciiTheme="minorHAnsi" w:eastAsiaTheme="minorEastAsia" w:hAnsiTheme="minorHAnsi" w:cstheme="minorBidi"/>
              <w:noProof/>
              <w:szCs w:val="22"/>
            </w:rPr>
          </w:pPr>
          <w:hyperlink w:anchor="_Toc104907569" w:history="1">
            <w:r w:rsidRPr="0057044B">
              <w:rPr>
                <w:rStyle w:val="Hyperlink"/>
                <w:noProof/>
                <w:lang w:val="en-US"/>
              </w:rPr>
              <w:t>2.1.2</w:t>
            </w:r>
            <w:r>
              <w:rPr>
                <w:rFonts w:asciiTheme="minorHAnsi" w:eastAsiaTheme="minorEastAsia" w:hAnsiTheme="minorHAnsi" w:cstheme="minorBidi"/>
                <w:noProof/>
                <w:szCs w:val="22"/>
              </w:rPr>
              <w:tab/>
            </w:r>
            <w:r w:rsidRPr="0057044B">
              <w:rPr>
                <w:rStyle w:val="Hyperlink"/>
                <w:noProof/>
                <w:lang w:val="en-US"/>
              </w:rPr>
              <w:t>PV-Module</w:t>
            </w:r>
            <w:r>
              <w:rPr>
                <w:noProof/>
                <w:webHidden/>
              </w:rPr>
              <w:tab/>
            </w:r>
            <w:r>
              <w:rPr>
                <w:noProof/>
                <w:webHidden/>
              </w:rPr>
              <w:fldChar w:fldCharType="begin"/>
            </w:r>
            <w:r>
              <w:rPr>
                <w:noProof/>
                <w:webHidden/>
              </w:rPr>
              <w:instrText xml:space="preserve"> PAGEREF _Toc104907569 \h </w:instrText>
            </w:r>
            <w:r>
              <w:rPr>
                <w:noProof/>
                <w:webHidden/>
              </w:rPr>
            </w:r>
            <w:r>
              <w:rPr>
                <w:noProof/>
                <w:webHidden/>
              </w:rPr>
              <w:fldChar w:fldCharType="separate"/>
            </w:r>
            <w:r>
              <w:rPr>
                <w:noProof/>
                <w:webHidden/>
              </w:rPr>
              <w:t>4</w:t>
            </w:r>
            <w:r>
              <w:rPr>
                <w:noProof/>
                <w:webHidden/>
              </w:rPr>
              <w:fldChar w:fldCharType="end"/>
            </w:r>
          </w:hyperlink>
        </w:p>
        <w:p w14:paraId="7B47A524" w14:textId="20556669" w:rsidR="00BA44D0" w:rsidRDefault="00BA44D0">
          <w:pPr>
            <w:pStyle w:val="Verzeichnis3"/>
            <w:tabs>
              <w:tab w:val="left" w:pos="1320"/>
              <w:tab w:val="right" w:leader="dot" w:pos="9062"/>
            </w:tabs>
            <w:rPr>
              <w:rFonts w:asciiTheme="minorHAnsi" w:eastAsiaTheme="minorEastAsia" w:hAnsiTheme="minorHAnsi" w:cstheme="minorBidi"/>
              <w:noProof/>
              <w:szCs w:val="22"/>
            </w:rPr>
          </w:pPr>
          <w:hyperlink w:anchor="_Toc104907570" w:history="1">
            <w:r w:rsidRPr="0057044B">
              <w:rPr>
                <w:rStyle w:val="Hyperlink"/>
                <w:noProof/>
                <w:lang w:val="en-US"/>
              </w:rPr>
              <w:t>2.1.3</w:t>
            </w:r>
            <w:r>
              <w:rPr>
                <w:rFonts w:asciiTheme="minorHAnsi" w:eastAsiaTheme="minorEastAsia" w:hAnsiTheme="minorHAnsi" w:cstheme="minorBidi"/>
                <w:noProof/>
                <w:szCs w:val="22"/>
              </w:rPr>
              <w:tab/>
            </w:r>
            <w:r w:rsidRPr="0057044B">
              <w:rPr>
                <w:rStyle w:val="Hyperlink"/>
                <w:noProof/>
                <w:lang w:val="en-US"/>
              </w:rPr>
              <w:t>Wechselrichter</w:t>
            </w:r>
            <w:r>
              <w:rPr>
                <w:noProof/>
                <w:webHidden/>
              </w:rPr>
              <w:tab/>
            </w:r>
            <w:r>
              <w:rPr>
                <w:noProof/>
                <w:webHidden/>
              </w:rPr>
              <w:fldChar w:fldCharType="begin"/>
            </w:r>
            <w:r>
              <w:rPr>
                <w:noProof/>
                <w:webHidden/>
              </w:rPr>
              <w:instrText xml:space="preserve"> PAGEREF _Toc104907570 \h </w:instrText>
            </w:r>
            <w:r>
              <w:rPr>
                <w:noProof/>
                <w:webHidden/>
              </w:rPr>
            </w:r>
            <w:r>
              <w:rPr>
                <w:noProof/>
                <w:webHidden/>
              </w:rPr>
              <w:fldChar w:fldCharType="separate"/>
            </w:r>
            <w:r>
              <w:rPr>
                <w:noProof/>
                <w:webHidden/>
              </w:rPr>
              <w:t>5</w:t>
            </w:r>
            <w:r>
              <w:rPr>
                <w:noProof/>
                <w:webHidden/>
              </w:rPr>
              <w:fldChar w:fldCharType="end"/>
            </w:r>
          </w:hyperlink>
        </w:p>
        <w:p w14:paraId="06975A8E" w14:textId="27984D27" w:rsidR="00BA44D0" w:rsidRDefault="00BA44D0">
          <w:pPr>
            <w:pStyle w:val="Verzeichnis2"/>
            <w:tabs>
              <w:tab w:val="left" w:pos="880"/>
              <w:tab w:val="right" w:leader="dot" w:pos="9062"/>
            </w:tabs>
            <w:rPr>
              <w:rFonts w:asciiTheme="minorHAnsi" w:eastAsiaTheme="minorEastAsia" w:hAnsiTheme="minorHAnsi" w:cstheme="minorBidi"/>
              <w:noProof/>
              <w:szCs w:val="22"/>
            </w:rPr>
          </w:pPr>
          <w:hyperlink w:anchor="_Toc104907571" w:history="1">
            <w:r w:rsidRPr="0057044B">
              <w:rPr>
                <w:rStyle w:val="Hyperlink"/>
                <w:noProof/>
              </w:rPr>
              <w:t>2.2</w:t>
            </w:r>
            <w:r>
              <w:rPr>
                <w:rFonts w:asciiTheme="minorHAnsi" w:eastAsiaTheme="minorEastAsia" w:hAnsiTheme="minorHAnsi" w:cstheme="minorBidi"/>
                <w:noProof/>
                <w:szCs w:val="22"/>
              </w:rPr>
              <w:tab/>
            </w:r>
            <w:r w:rsidRPr="0057044B">
              <w:rPr>
                <w:rStyle w:val="Hyperlink"/>
                <w:noProof/>
              </w:rPr>
              <w:t>Durchführung</w:t>
            </w:r>
            <w:r>
              <w:rPr>
                <w:noProof/>
                <w:webHidden/>
              </w:rPr>
              <w:tab/>
            </w:r>
            <w:r>
              <w:rPr>
                <w:noProof/>
                <w:webHidden/>
              </w:rPr>
              <w:fldChar w:fldCharType="begin"/>
            </w:r>
            <w:r>
              <w:rPr>
                <w:noProof/>
                <w:webHidden/>
              </w:rPr>
              <w:instrText xml:space="preserve"> PAGEREF _Toc104907571 \h </w:instrText>
            </w:r>
            <w:r>
              <w:rPr>
                <w:noProof/>
                <w:webHidden/>
              </w:rPr>
            </w:r>
            <w:r>
              <w:rPr>
                <w:noProof/>
                <w:webHidden/>
              </w:rPr>
              <w:fldChar w:fldCharType="separate"/>
            </w:r>
            <w:r>
              <w:rPr>
                <w:noProof/>
                <w:webHidden/>
              </w:rPr>
              <w:t>5</w:t>
            </w:r>
            <w:r>
              <w:rPr>
                <w:noProof/>
                <w:webHidden/>
              </w:rPr>
              <w:fldChar w:fldCharType="end"/>
            </w:r>
          </w:hyperlink>
        </w:p>
        <w:p w14:paraId="7779B274" w14:textId="5137D0C5" w:rsidR="00BA44D0" w:rsidRDefault="00BA44D0">
          <w:pPr>
            <w:pStyle w:val="Verzeichnis2"/>
            <w:tabs>
              <w:tab w:val="left" w:pos="880"/>
              <w:tab w:val="right" w:leader="dot" w:pos="9062"/>
            </w:tabs>
            <w:rPr>
              <w:rFonts w:asciiTheme="minorHAnsi" w:eastAsiaTheme="minorEastAsia" w:hAnsiTheme="minorHAnsi" w:cstheme="minorBidi"/>
              <w:noProof/>
              <w:szCs w:val="22"/>
            </w:rPr>
          </w:pPr>
          <w:hyperlink w:anchor="_Toc104907572" w:history="1">
            <w:r w:rsidRPr="0057044B">
              <w:rPr>
                <w:rStyle w:val="Hyperlink"/>
                <w:noProof/>
              </w:rPr>
              <w:t>2.3</w:t>
            </w:r>
            <w:r>
              <w:rPr>
                <w:rFonts w:asciiTheme="minorHAnsi" w:eastAsiaTheme="minorEastAsia" w:hAnsiTheme="minorHAnsi" w:cstheme="minorBidi"/>
                <w:noProof/>
                <w:szCs w:val="22"/>
              </w:rPr>
              <w:tab/>
            </w:r>
            <w:r w:rsidRPr="0057044B">
              <w:rPr>
                <w:rStyle w:val="Hyperlink"/>
                <w:noProof/>
              </w:rPr>
              <w:t>Wartung</w:t>
            </w:r>
            <w:r>
              <w:rPr>
                <w:noProof/>
                <w:webHidden/>
              </w:rPr>
              <w:tab/>
            </w:r>
            <w:r>
              <w:rPr>
                <w:noProof/>
                <w:webHidden/>
              </w:rPr>
              <w:fldChar w:fldCharType="begin"/>
            </w:r>
            <w:r>
              <w:rPr>
                <w:noProof/>
                <w:webHidden/>
              </w:rPr>
              <w:instrText xml:space="preserve"> PAGEREF _Toc104907572 \h </w:instrText>
            </w:r>
            <w:r>
              <w:rPr>
                <w:noProof/>
                <w:webHidden/>
              </w:rPr>
            </w:r>
            <w:r>
              <w:rPr>
                <w:noProof/>
                <w:webHidden/>
              </w:rPr>
              <w:fldChar w:fldCharType="separate"/>
            </w:r>
            <w:r>
              <w:rPr>
                <w:noProof/>
                <w:webHidden/>
              </w:rPr>
              <w:t>6</w:t>
            </w:r>
            <w:r>
              <w:rPr>
                <w:noProof/>
                <w:webHidden/>
              </w:rPr>
              <w:fldChar w:fldCharType="end"/>
            </w:r>
          </w:hyperlink>
        </w:p>
        <w:p w14:paraId="12C0072D" w14:textId="08A909CC" w:rsidR="00BA44D0" w:rsidRDefault="00BA44D0">
          <w:pPr>
            <w:pStyle w:val="Verzeichnis2"/>
            <w:tabs>
              <w:tab w:val="left" w:pos="880"/>
              <w:tab w:val="right" w:leader="dot" w:pos="9062"/>
            </w:tabs>
            <w:rPr>
              <w:rFonts w:asciiTheme="minorHAnsi" w:eastAsiaTheme="minorEastAsia" w:hAnsiTheme="minorHAnsi" w:cstheme="minorBidi"/>
              <w:noProof/>
              <w:szCs w:val="22"/>
            </w:rPr>
          </w:pPr>
          <w:hyperlink w:anchor="_Toc104907573" w:history="1">
            <w:r w:rsidRPr="0057044B">
              <w:rPr>
                <w:rStyle w:val="Hyperlink"/>
                <w:noProof/>
              </w:rPr>
              <w:t>2.4</w:t>
            </w:r>
            <w:r>
              <w:rPr>
                <w:rFonts w:asciiTheme="minorHAnsi" w:eastAsiaTheme="minorEastAsia" w:hAnsiTheme="minorHAnsi" w:cstheme="minorBidi"/>
                <w:noProof/>
                <w:szCs w:val="22"/>
              </w:rPr>
              <w:tab/>
            </w:r>
            <w:r w:rsidRPr="0057044B">
              <w:rPr>
                <w:rStyle w:val="Hyperlink"/>
                <w:noProof/>
              </w:rPr>
              <w:t>Kostenkriterien</w:t>
            </w:r>
            <w:r>
              <w:rPr>
                <w:noProof/>
                <w:webHidden/>
              </w:rPr>
              <w:tab/>
            </w:r>
            <w:r>
              <w:rPr>
                <w:noProof/>
                <w:webHidden/>
              </w:rPr>
              <w:fldChar w:fldCharType="begin"/>
            </w:r>
            <w:r>
              <w:rPr>
                <w:noProof/>
                <w:webHidden/>
              </w:rPr>
              <w:instrText xml:space="preserve"> PAGEREF _Toc104907573 \h </w:instrText>
            </w:r>
            <w:r>
              <w:rPr>
                <w:noProof/>
                <w:webHidden/>
              </w:rPr>
            </w:r>
            <w:r>
              <w:rPr>
                <w:noProof/>
                <w:webHidden/>
              </w:rPr>
              <w:fldChar w:fldCharType="separate"/>
            </w:r>
            <w:r>
              <w:rPr>
                <w:noProof/>
                <w:webHidden/>
              </w:rPr>
              <w:t>6</w:t>
            </w:r>
            <w:r>
              <w:rPr>
                <w:noProof/>
                <w:webHidden/>
              </w:rPr>
              <w:fldChar w:fldCharType="end"/>
            </w:r>
          </w:hyperlink>
        </w:p>
        <w:p w14:paraId="6BE006B6" w14:textId="67BD5FB9" w:rsidR="00BA44D0" w:rsidRDefault="00BA44D0">
          <w:pPr>
            <w:pStyle w:val="Verzeichnis2"/>
            <w:tabs>
              <w:tab w:val="left" w:pos="880"/>
              <w:tab w:val="right" w:leader="dot" w:pos="9062"/>
            </w:tabs>
            <w:rPr>
              <w:rFonts w:asciiTheme="minorHAnsi" w:eastAsiaTheme="minorEastAsia" w:hAnsiTheme="minorHAnsi" w:cstheme="minorBidi"/>
              <w:noProof/>
              <w:szCs w:val="22"/>
            </w:rPr>
          </w:pPr>
          <w:hyperlink w:anchor="_Toc104907574" w:history="1">
            <w:r w:rsidRPr="0057044B">
              <w:rPr>
                <w:rStyle w:val="Hyperlink"/>
                <w:noProof/>
                <w:lang w:val="en-GB"/>
              </w:rPr>
              <w:t>2.5</w:t>
            </w:r>
            <w:r>
              <w:rPr>
                <w:rFonts w:asciiTheme="minorHAnsi" w:eastAsiaTheme="minorEastAsia" w:hAnsiTheme="minorHAnsi" w:cstheme="minorBidi"/>
                <w:noProof/>
                <w:szCs w:val="22"/>
              </w:rPr>
              <w:tab/>
            </w:r>
            <w:r w:rsidRPr="0057044B">
              <w:rPr>
                <w:rStyle w:val="Hyperlink"/>
                <w:noProof/>
                <w:lang w:val="en-GB"/>
              </w:rPr>
              <w:t>Vorgeschlagene Gewichtung der Zuschlagskriterien</w:t>
            </w:r>
            <w:r>
              <w:rPr>
                <w:noProof/>
                <w:webHidden/>
              </w:rPr>
              <w:tab/>
            </w:r>
            <w:r>
              <w:rPr>
                <w:noProof/>
                <w:webHidden/>
              </w:rPr>
              <w:fldChar w:fldCharType="begin"/>
            </w:r>
            <w:r>
              <w:rPr>
                <w:noProof/>
                <w:webHidden/>
              </w:rPr>
              <w:instrText xml:space="preserve"> PAGEREF _Toc104907574 \h </w:instrText>
            </w:r>
            <w:r>
              <w:rPr>
                <w:noProof/>
                <w:webHidden/>
              </w:rPr>
            </w:r>
            <w:r>
              <w:rPr>
                <w:noProof/>
                <w:webHidden/>
              </w:rPr>
              <w:fldChar w:fldCharType="separate"/>
            </w:r>
            <w:r>
              <w:rPr>
                <w:noProof/>
                <w:webHidden/>
              </w:rPr>
              <w:t>7</w:t>
            </w:r>
            <w:r>
              <w:rPr>
                <w:noProof/>
                <w:webHidden/>
              </w:rPr>
              <w:fldChar w:fldCharType="end"/>
            </w:r>
          </w:hyperlink>
        </w:p>
        <w:p w14:paraId="0C6E6B42" w14:textId="26339226" w:rsidR="00BA44D0" w:rsidRDefault="00BA44D0" w:rsidP="00BA44D0">
          <w:pPr>
            <w:pStyle w:val="Verzeichnis1"/>
            <w:rPr>
              <w:rFonts w:asciiTheme="minorHAnsi" w:eastAsiaTheme="minorEastAsia" w:hAnsiTheme="minorHAnsi" w:cstheme="minorBidi"/>
              <w:noProof/>
              <w:szCs w:val="22"/>
            </w:rPr>
          </w:pPr>
          <w:hyperlink w:anchor="_Toc104907575" w:history="1">
            <w:r w:rsidRPr="0057044B">
              <w:rPr>
                <w:rStyle w:val="Hyperlink"/>
                <w:noProof/>
                <w:lang w:val="en-GB" w:eastAsia="nl-NL"/>
              </w:rPr>
              <w:t>3</w:t>
            </w:r>
            <w:r>
              <w:rPr>
                <w:rFonts w:asciiTheme="minorHAnsi" w:eastAsiaTheme="minorEastAsia" w:hAnsiTheme="minorHAnsi" w:cstheme="minorBidi"/>
                <w:noProof/>
                <w:szCs w:val="22"/>
              </w:rPr>
              <w:tab/>
            </w:r>
            <w:r w:rsidRPr="0057044B">
              <w:rPr>
                <w:rStyle w:val="Hyperlink"/>
                <w:noProof/>
                <w:lang w:val="en-GB" w:eastAsia="nl-NL"/>
              </w:rPr>
              <w:t>Abkürzungen und Definitionen</w:t>
            </w:r>
            <w:r>
              <w:rPr>
                <w:noProof/>
                <w:webHidden/>
              </w:rPr>
              <w:tab/>
            </w:r>
            <w:r>
              <w:rPr>
                <w:noProof/>
                <w:webHidden/>
              </w:rPr>
              <w:fldChar w:fldCharType="begin"/>
            </w:r>
            <w:r>
              <w:rPr>
                <w:noProof/>
                <w:webHidden/>
              </w:rPr>
              <w:instrText xml:space="preserve"> PAGEREF _Toc104907575 \h </w:instrText>
            </w:r>
            <w:r>
              <w:rPr>
                <w:noProof/>
                <w:webHidden/>
              </w:rPr>
            </w:r>
            <w:r>
              <w:rPr>
                <w:noProof/>
                <w:webHidden/>
              </w:rPr>
              <w:fldChar w:fldCharType="separate"/>
            </w:r>
            <w:r>
              <w:rPr>
                <w:noProof/>
                <w:webHidden/>
              </w:rPr>
              <w:t>7</w:t>
            </w:r>
            <w:r>
              <w:rPr>
                <w:noProof/>
                <w:webHidden/>
              </w:rPr>
              <w:fldChar w:fldCharType="end"/>
            </w:r>
          </w:hyperlink>
        </w:p>
        <w:p w14:paraId="24D28577" w14:textId="34BA1FD3" w:rsidR="00C25EB7" w:rsidRPr="00C25EB7" w:rsidRDefault="00C25EB7" w:rsidP="00C25EB7">
          <w:r>
            <w:rPr>
              <w:b/>
              <w:bCs/>
            </w:rPr>
            <w:fldChar w:fldCharType="end"/>
          </w:r>
        </w:p>
      </w:sdtContent>
    </w:sdt>
    <w:p w14:paraId="2E34F85C" w14:textId="20A0782B" w:rsidR="0064169A" w:rsidRPr="00395471" w:rsidRDefault="00683965" w:rsidP="002C7211">
      <w:pPr>
        <w:pStyle w:val="berschrift1"/>
        <w:numPr>
          <w:ilvl w:val="0"/>
          <w:numId w:val="0"/>
        </w:numPr>
        <w:ind w:left="432"/>
        <w:rPr>
          <w:lang w:eastAsia="nl-NL"/>
        </w:rPr>
      </w:pPr>
      <w:bookmarkStart w:id="1" w:name="_Toc104907560"/>
      <w:r w:rsidRPr="00395471">
        <w:rPr>
          <w:lang w:eastAsia="nl-NL"/>
        </w:rPr>
        <w:lastRenderedPageBreak/>
        <w:t>Einleitung</w:t>
      </w:r>
      <w:bookmarkEnd w:id="1"/>
    </w:p>
    <w:p w14:paraId="7BC6EFC2" w14:textId="3972136D" w:rsidR="00683965" w:rsidRPr="00683965" w:rsidRDefault="00683965" w:rsidP="00683965">
      <w:pPr>
        <w:rPr>
          <w:lang w:eastAsia="nl-NL"/>
        </w:rPr>
      </w:pPr>
      <w:r w:rsidRPr="00683965">
        <w:rPr>
          <w:lang w:eastAsia="nl-NL"/>
        </w:rPr>
        <w:t xml:space="preserve">Die folgende Checkliste soll </w:t>
      </w:r>
      <w:r w:rsidR="00A85061">
        <w:rPr>
          <w:lang w:eastAsia="nl-NL"/>
        </w:rPr>
        <w:t xml:space="preserve">Sie </w:t>
      </w:r>
      <w:r w:rsidRPr="00683965">
        <w:rPr>
          <w:lang w:eastAsia="nl-NL"/>
        </w:rPr>
        <w:t xml:space="preserve">bei der Einholung von Angeboten von </w:t>
      </w:r>
      <w:r w:rsidR="00030CE7">
        <w:rPr>
          <w:lang w:eastAsia="nl-NL"/>
        </w:rPr>
        <w:t>Dienstleistern</w:t>
      </w:r>
      <w:r w:rsidRPr="00683965">
        <w:rPr>
          <w:lang w:eastAsia="nl-NL"/>
        </w:rPr>
        <w:t xml:space="preserve"> </w:t>
      </w:r>
      <w:r w:rsidR="00214A34">
        <w:rPr>
          <w:lang w:eastAsia="nl-NL"/>
        </w:rPr>
        <w:t xml:space="preserve">zur Beschaffung von PV-Anlagen </w:t>
      </w:r>
      <w:r w:rsidRPr="00683965">
        <w:rPr>
          <w:lang w:eastAsia="nl-NL"/>
        </w:rPr>
        <w:t xml:space="preserve">unterstützen. </w:t>
      </w:r>
      <w:r w:rsidR="00A85061">
        <w:rPr>
          <w:lang w:eastAsia="nl-NL"/>
        </w:rPr>
        <w:t>Diese</w:t>
      </w:r>
      <w:r w:rsidR="00A85061" w:rsidRPr="00683965">
        <w:rPr>
          <w:lang w:eastAsia="nl-NL"/>
        </w:rPr>
        <w:t xml:space="preserve"> </w:t>
      </w:r>
      <w:r w:rsidR="00F02297">
        <w:rPr>
          <w:lang w:eastAsia="nl-NL"/>
        </w:rPr>
        <w:t xml:space="preserve">Checkliste </w:t>
      </w:r>
      <w:r w:rsidRPr="00683965">
        <w:rPr>
          <w:lang w:eastAsia="nl-NL"/>
        </w:rPr>
        <w:t xml:space="preserve">kann sowohl von einem einzelnen KMU als auch von einem </w:t>
      </w:r>
      <w:proofErr w:type="spellStart"/>
      <w:r w:rsidRPr="00683965">
        <w:rPr>
          <w:lang w:eastAsia="nl-NL"/>
        </w:rPr>
        <w:t>Trusted</w:t>
      </w:r>
      <w:proofErr w:type="spellEnd"/>
      <w:r w:rsidRPr="00683965">
        <w:rPr>
          <w:lang w:eastAsia="nl-NL"/>
        </w:rPr>
        <w:t xml:space="preserve"> Partner verwendet werden, der für die Beschaffung einer Gruppe von KMU zuständig ist (im Folgenden </w:t>
      </w:r>
      <w:r w:rsidR="00CA0BF3">
        <w:rPr>
          <w:lang w:eastAsia="nl-NL"/>
        </w:rPr>
        <w:t>„</w:t>
      </w:r>
      <w:r w:rsidRPr="00683965">
        <w:rPr>
          <w:lang w:eastAsia="nl-NL"/>
        </w:rPr>
        <w:t>Kunde</w:t>
      </w:r>
      <w:r w:rsidR="00CA0BF3">
        <w:rPr>
          <w:lang w:eastAsia="nl-NL"/>
        </w:rPr>
        <w:t>“</w:t>
      </w:r>
      <w:r w:rsidRPr="00683965">
        <w:rPr>
          <w:lang w:eastAsia="nl-NL"/>
        </w:rPr>
        <w:t xml:space="preserve"> genannt).</w:t>
      </w:r>
    </w:p>
    <w:p w14:paraId="19E8E096" w14:textId="722C058D" w:rsidR="00683965" w:rsidRPr="00683965" w:rsidRDefault="00683965" w:rsidP="00683965">
      <w:pPr>
        <w:rPr>
          <w:lang w:eastAsia="nl-NL"/>
        </w:rPr>
      </w:pPr>
      <w:r w:rsidRPr="00683965">
        <w:rPr>
          <w:lang w:eastAsia="nl-NL"/>
        </w:rPr>
        <w:t xml:space="preserve">Die Checkliste besteht hauptsächlich aus zwei Teilen. Im ersten Teil mit dem Titel </w:t>
      </w:r>
      <w:r w:rsidR="00CA0BF3">
        <w:rPr>
          <w:lang w:eastAsia="nl-NL"/>
        </w:rPr>
        <w:t>„</w:t>
      </w:r>
      <w:r w:rsidRPr="00683965">
        <w:rPr>
          <w:lang w:eastAsia="nl-NL"/>
        </w:rPr>
        <w:t>Situationsbeschreibung</w:t>
      </w:r>
      <w:r w:rsidR="00CA0BF3">
        <w:rPr>
          <w:lang w:eastAsia="nl-NL"/>
        </w:rPr>
        <w:t>“</w:t>
      </w:r>
      <w:r w:rsidRPr="00683965">
        <w:rPr>
          <w:lang w:eastAsia="nl-NL"/>
        </w:rPr>
        <w:t xml:space="preserve"> sind die Informationen aufgeführt, die der Kunde bei der Anforderung eines Angebots angeben muss. </w:t>
      </w:r>
      <w:r w:rsidRPr="007D1D8E">
        <w:rPr>
          <w:lang w:eastAsia="nl-NL"/>
        </w:rPr>
        <w:t xml:space="preserve">Diese Informationen ermöglichen es dem </w:t>
      </w:r>
      <w:r w:rsidR="00030CE7" w:rsidRPr="007D1D8E">
        <w:rPr>
          <w:lang w:eastAsia="nl-NL"/>
        </w:rPr>
        <w:t>Dienstleister</w:t>
      </w:r>
      <w:r w:rsidR="007D1D8E" w:rsidRPr="00941EB8">
        <w:rPr>
          <w:lang w:eastAsia="nl-NL"/>
        </w:rPr>
        <w:t xml:space="preserve"> auf Besonderheiten des Projekts einzugehen.</w:t>
      </w:r>
      <w:r w:rsidRPr="007D1D8E">
        <w:rPr>
          <w:lang w:eastAsia="nl-NL"/>
        </w:rPr>
        <w:t xml:space="preserve"> </w:t>
      </w:r>
    </w:p>
    <w:p w14:paraId="15FC9EC1" w14:textId="223EF45E" w:rsidR="00683965" w:rsidRPr="00683965" w:rsidRDefault="00683965" w:rsidP="00683965">
      <w:pPr>
        <w:rPr>
          <w:lang w:eastAsia="nl-NL"/>
        </w:rPr>
      </w:pPr>
      <w:r w:rsidRPr="00683965">
        <w:rPr>
          <w:lang w:eastAsia="nl-NL"/>
        </w:rPr>
        <w:t xml:space="preserve">Im zweiten Teil, </w:t>
      </w:r>
      <w:r w:rsidR="00CA0BF3">
        <w:rPr>
          <w:lang w:eastAsia="nl-NL"/>
        </w:rPr>
        <w:t>„</w:t>
      </w:r>
      <w:r w:rsidRPr="00683965">
        <w:rPr>
          <w:lang w:eastAsia="nl-NL"/>
        </w:rPr>
        <w:t xml:space="preserve">Bewertung des Angebots", werden die Spezifikationen für die PV-Anlage aufgeführt, die in das Angebot des </w:t>
      </w:r>
      <w:r w:rsidR="00030CE7">
        <w:rPr>
          <w:lang w:eastAsia="nl-NL"/>
        </w:rPr>
        <w:t>Dienstleister</w:t>
      </w:r>
      <w:r w:rsidRPr="00683965">
        <w:rPr>
          <w:lang w:eastAsia="nl-NL"/>
        </w:rPr>
        <w:t xml:space="preserve">s aufgenommen werden können. </w:t>
      </w:r>
    </w:p>
    <w:p w14:paraId="176317CD" w14:textId="0DA85C90" w:rsidR="00683965" w:rsidRPr="00683965" w:rsidRDefault="00683965" w:rsidP="00683965">
      <w:pPr>
        <w:rPr>
          <w:lang w:eastAsia="nl-NL"/>
        </w:rPr>
      </w:pPr>
      <w:r w:rsidRPr="00683965">
        <w:rPr>
          <w:lang w:eastAsia="nl-NL"/>
        </w:rPr>
        <w:t xml:space="preserve">Für allgemeine Informationen zur </w:t>
      </w:r>
      <w:r w:rsidR="00030CE7">
        <w:rPr>
          <w:lang w:eastAsia="nl-NL"/>
        </w:rPr>
        <w:t>Dienstleister</w:t>
      </w:r>
      <w:r w:rsidRPr="00683965">
        <w:rPr>
          <w:lang w:eastAsia="nl-NL"/>
        </w:rPr>
        <w:t>auswahl und zur Erstellung eines Vertrags verweisen wir auf:</w:t>
      </w:r>
    </w:p>
    <w:p w14:paraId="4F94C41A" w14:textId="3983D8AE" w:rsidR="00683965" w:rsidRPr="00683965" w:rsidRDefault="00683965" w:rsidP="00683965">
      <w:pPr>
        <w:pStyle w:val="Listenabsatz"/>
        <w:numPr>
          <w:ilvl w:val="0"/>
          <w:numId w:val="26"/>
        </w:numPr>
        <w:rPr>
          <w:lang w:eastAsia="nl-NL"/>
        </w:rPr>
      </w:pPr>
      <w:r w:rsidRPr="00683965">
        <w:rPr>
          <w:lang w:eastAsia="nl-NL"/>
        </w:rPr>
        <w:t>[</w:t>
      </w:r>
      <w:proofErr w:type="spellStart"/>
      <w:r w:rsidRPr="00683965">
        <w:rPr>
          <w:lang w:eastAsia="nl-NL"/>
        </w:rPr>
        <w:t>Gear@SME</w:t>
      </w:r>
      <w:proofErr w:type="spellEnd"/>
      <w:r w:rsidRPr="00683965">
        <w:rPr>
          <w:lang w:eastAsia="nl-NL"/>
        </w:rPr>
        <w:t xml:space="preserve"> </w:t>
      </w:r>
      <w:r w:rsidR="00C40ED8" w:rsidRPr="00C40ED8">
        <w:rPr>
          <w:lang w:eastAsia="nl-NL"/>
        </w:rPr>
        <w:t xml:space="preserve">Tool zur </w:t>
      </w:r>
      <w:r w:rsidR="00030CE7">
        <w:rPr>
          <w:lang w:eastAsia="nl-NL"/>
        </w:rPr>
        <w:t>Dienstleister</w:t>
      </w:r>
      <w:r w:rsidR="00C40ED8" w:rsidRPr="00C40ED8">
        <w:rPr>
          <w:lang w:eastAsia="nl-NL"/>
        </w:rPr>
        <w:t>auswahl</w:t>
      </w:r>
      <w:r w:rsidRPr="00683965">
        <w:rPr>
          <w:lang w:eastAsia="nl-NL"/>
        </w:rPr>
        <w:t xml:space="preserve">] </w:t>
      </w:r>
    </w:p>
    <w:p w14:paraId="0A3E92B3" w14:textId="7207A351" w:rsidR="00683965" w:rsidRPr="00683965" w:rsidRDefault="00683965" w:rsidP="00683965">
      <w:pPr>
        <w:pStyle w:val="Listenabsatz"/>
        <w:numPr>
          <w:ilvl w:val="0"/>
          <w:numId w:val="26"/>
        </w:numPr>
        <w:rPr>
          <w:lang w:eastAsia="nl-NL"/>
        </w:rPr>
      </w:pPr>
      <w:r w:rsidRPr="00683965">
        <w:rPr>
          <w:lang w:eastAsia="nl-NL"/>
        </w:rPr>
        <w:t>[</w:t>
      </w:r>
      <w:proofErr w:type="spellStart"/>
      <w:r w:rsidRPr="00683965">
        <w:rPr>
          <w:lang w:eastAsia="nl-NL"/>
        </w:rPr>
        <w:t>Gear@SME</w:t>
      </w:r>
      <w:proofErr w:type="spellEnd"/>
      <w:r w:rsidRPr="00683965">
        <w:rPr>
          <w:lang w:eastAsia="nl-NL"/>
        </w:rPr>
        <w:t xml:space="preserve"> </w:t>
      </w:r>
      <w:r w:rsidR="00C40ED8" w:rsidRPr="00C40ED8">
        <w:rPr>
          <w:lang w:eastAsia="nl-NL"/>
        </w:rPr>
        <w:t>Muster</w:t>
      </w:r>
      <w:r w:rsidR="00194AC1">
        <w:rPr>
          <w:lang w:eastAsia="nl-NL"/>
        </w:rPr>
        <w:t xml:space="preserve"> Dienstleistungsvertrag]</w:t>
      </w:r>
      <w:r w:rsidRPr="00C40ED8">
        <w:rPr>
          <w:lang w:eastAsia="nl-NL"/>
        </w:rPr>
        <w:t xml:space="preserve"> </w:t>
      </w:r>
    </w:p>
    <w:p w14:paraId="71E5822F" w14:textId="5B35EF66" w:rsidR="00A22E84" w:rsidRDefault="00683965" w:rsidP="007D7E8C">
      <w:pPr>
        <w:pStyle w:val="berschrift1"/>
        <w:rPr>
          <w:lang w:val="en-GB"/>
        </w:rPr>
      </w:pPr>
      <w:bookmarkStart w:id="2" w:name="_Toc104907561"/>
      <w:proofErr w:type="spellStart"/>
      <w:r>
        <w:rPr>
          <w:lang w:val="en-GB"/>
        </w:rPr>
        <w:t>Situationsbeschreibung</w:t>
      </w:r>
      <w:bookmarkEnd w:id="2"/>
      <w:proofErr w:type="spellEnd"/>
    </w:p>
    <w:p w14:paraId="36D89B20" w14:textId="68F2A148" w:rsidR="00432E00" w:rsidRPr="00C40ED8" w:rsidRDefault="00C40ED8" w:rsidP="00432E00">
      <w:r w:rsidRPr="00C40ED8">
        <w:rPr>
          <w:lang w:eastAsia="nl-NL"/>
        </w:rPr>
        <w:t xml:space="preserve">In diesem Kapitel werden die Informationen aufgeführt, die bei der Einholung eines Kostenvoranschlags anzugeben sind. Diese Informationen sollten vom Kunden angegeben werden und ermöglichen es dem </w:t>
      </w:r>
      <w:r w:rsidR="00030CE7">
        <w:rPr>
          <w:lang w:eastAsia="nl-NL"/>
        </w:rPr>
        <w:t>Dienstle</w:t>
      </w:r>
      <w:r w:rsidR="00030CE7" w:rsidRPr="007D1D8E">
        <w:rPr>
          <w:lang w:eastAsia="nl-NL"/>
        </w:rPr>
        <w:t>ister</w:t>
      </w:r>
      <w:r w:rsidR="007D1D8E">
        <w:rPr>
          <w:lang w:eastAsia="nl-NL"/>
        </w:rPr>
        <w:t xml:space="preserve"> auf Besonderheiten des Projekts einzugehen.</w:t>
      </w:r>
    </w:p>
    <w:p w14:paraId="744C6837" w14:textId="77777777" w:rsidR="00C40ED8" w:rsidRPr="00F433D6" w:rsidRDefault="00C40ED8" w:rsidP="00C40ED8">
      <w:pPr>
        <w:pStyle w:val="berschrift2"/>
        <w:rPr>
          <w:rFonts w:eastAsia="Calibri"/>
        </w:rPr>
      </w:pPr>
      <w:bookmarkStart w:id="3" w:name="_Toc95230140"/>
      <w:bookmarkStart w:id="4" w:name="_Toc104907562"/>
      <w:r w:rsidRPr="00F433D6">
        <w:rPr>
          <w:rFonts w:eastAsia="Calibri"/>
        </w:rPr>
        <w:t>Daten über das Gebäude, in dem die PV-Anlage installiert werden soll</w:t>
      </w:r>
      <w:bookmarkEnd w:id="3"/>
      <w:bookmarkEnd w:id="4"/>
    </w:p>
    <w:p w14:paraId="0A880EA9" w14:textId="0EAEEA22" w:rsidR="00C40ED8" w:rsidRPr="001523A5" w:rsidRDefault="00C40ED8" w:rsidP="00062AF6">
      <w:pPr>
        <w:numPr>
          <w:ilvl w:val="0"/>
          <w:numId w:val="30"/>
        </w:numPr>
        <w:spacing w:after="0" w:line="240" w:lineRule="auto"/>
        <w:jc w:val="left"/>
      </w:pPr>
      <w:r w:rsidRPr="001523A5">
        <w:t xml:space="preserve">Eigentumsurkunde (oder Mietvertrag) für das/die </w:t>
      </w:r>
      <w:r w:rsidR="00005028">
        <w:t>betreffen</w:t>
      </w:r>
      <w:r w:rsidR="00005028" w:rsidRPr="001523A5">
        <w:t>de</w:t>
      </w:r>
      <w:r w:rsidRPr="001523A5">
        <w:t>(n) Gebäude</w:t>
      </w:r>
      <w:r>
        <w:t xml:space="preserve"> </w:t>
      </w:r>
      <w:r w:rsidRPr="001F314F">
        <w:t>oder Zustimmung des Eigentümers (wenn er nicht Vertragspartner ist)</w:t>
      </w:r>
    </w:p>
    <w:p w14:paraId="20A71049" w14:textId="77777777" w:rsidR="00C40ED8" w:rsidRPr="001523A5" w:rsidRDefault="00C40ED8" w:rsidP="00062AF6">
      <w:pPr>
        <w:numPr>
          <w:ilvl w:val="0"/>
          <w:numId w:val="30"/>
        </w:numPr>
        <w:spacing w:after="0" w:line="240" w:lineRule="auto"/>
        <w:jc w:val="left"/>
      </w:pPr>
      <w:r w:rsidRPr="001523A5">
        <w:t>Planimetrie des Gebäudes, Google-Maps-Luftaufnahmen, lokale Bilder des Gebäudes</w:t>
      </w:r>
      <w:r>
        <w:t xml:space="preserve"> </w:t>
      </w:r>
      <w:r w:rsidRPr="001F314F">
        <w:t>(einschließlich der Angabe der umliegenden Gebäude und Bäume, die den geplanten PV-Standort verschatten)</w:t>
      </w:r>
    </w:p>
    <w:p w14:paraId="068559E5" w14:textId="1F8C0032" w:rsidR="00081E91" w:rsidRPr="00081E91" w:rsidRDefault="00C40ED8" w:rsidP="00C137AA">
      <w:pPr>
        <w:pStyle w:val="berschrift3"/>
        <w:rPr>
          <w:lang w:val="en-GB" w:eastAsia="nl-NL"/>
        </w:rPr>
      </w:pPr>
      <w:bookmarkStart w:id="5" w:name="_Toc104907563"/>
      <w:r w:rsidRPr="00C40ED8">
        <w:rPr>
          <w:lang w:val="en-GB" w:eastAsia="nl-NL"/>
        </w:rPr>
        <w:t xml:space="preserve">Für </w:t>
      </w:r>
      <w:proofErr w:type="spellStart"/>
      <w:r w:rsidRPr="00C40ED8">
        <w:rPr>
          <w:lang w:val="en-GB" w:eastAsia="nl-NL"/>
        </w:rPr>
        <w:t>Aufdachanlagen</w:t>
      </w:r>
      <w:proofErr w:type="spellEnd"/>
      <w:r w:rsidR="00081E91" w:rsidRPr="00081E91">
        <w:rPr>
          <w:lang w:val="en-GB" w:eastAsia="nl-NL"/>
        </w:rPr>
        <w:t>:</w:t>
      </w:r>
      <w:bookmarkEnd w:id="5"/>
      <w:r w:rsidR="00081E91" w:rsidRPr="00081E91">
        <w:rPr>
          <w:lang w:val="en-GB" w:eastAsia="nl-NL"/>
        </w:rPr>
        <w:t xml:space="preserve"> </w:t>
      </w:r>
    </w:p>
    <w:p w14:paraId="7AB268D1" w14:textId="77777777" w:rsidR="00062AF6" w:rsidRPr="00062AF6" w:rsidRDefault="00062AF6" w:rsidP="00062AF6">
      <w:pPr>
        <w:numPr>
          <w:ilvl w:val="0"/>
          <w:numId w:val="30"/>
        </w:numPr>
        <w:spacing w:after="0" w:line="240" w:lineRule="auto"/>
        <w:jc w:val="left"/>
      </w:pPr>
      <w:r w:rsidRPr="00062AF6">
        <w:t>Art des Daches und der Auflage</w:t>
      </w:r>
    </w:p>
    <w:p w14:paraId="57551151" w14:textId="611EEE8C" w:rsidR="00062AF6" w:rsidRPr="00062AF6" w:rsidRDefault="00062AF6" w:rsidP="00062AF6">
      <w:pPr>
        <w:numPr>
          <w:ilvl w:val="0"/>
          <w:numId w:val="30"/>
        </w:numPr>
        <w:spacing w:after="0" w:line="240" w:lineRule="auto"/>
        <w:jc w:val="left"/>
      </w:pPr>
      <w:r w:rsidRPr="00062AF6">
        <w:t>Fotos des Daches und der Umgebung (Schatten)</w:t>
      </w:r>
    </w:p>
    <w:p w14:paraId="7586320E" w14:textId="665B6A1C" w:rsidR="00062AF6" w:rsidRPr="00062AF6" w:rsidRDefault="00062AF6" w:rsidP="00062AF6">
      <w:pPr>
        <w:numPr>
          <w:ilvl w:val="0"/>
          <w:numId w:val="30"/>
        </w:numPr>
        <w:spacing w:after="0" w:line="240" w:lineRule="auto"/>
        <w:jc w:val="left"/>
      </w:pPr>
      <w:r w:rsidRPr="00062AF6">
        <w:t>Dachneigung</w:t>
      </w:r>
    </w:p>
    <w:p w14:paraId="383B36ED" w14:textId="6E2ABFEA" w:rsidR="00062AF6" w:rsidRPr="00062AF6" w:rsidRDefault="00062AF6" w:rsidP="00062AF6">
      <w:pPr>
        <w:numPr>
          <w:ilvl w:val="0"/>
          <w:numId w:val="30"/>
        </w:numPr>
        <w:spacing w:after="0" w:line="240" w:lineRule="auto"/>
        <w:jc w:val="left"/>
      </w:pPr>
      <w:r w:rsidRPr="00062AF6">
        <w:t>Dachausrichtung</w:t>
      </w:r>
    </w:p>
    <w:p w14:paraId="52B6F50B" w14:textId="2E47E5EB" w:rsidR="00062AF6" w:rsidRPr="00062AF6" w:rsidRDefault="00062AF6" w:rsidP="00062AF6">
      <w:pPr>
        <w:numPr>
          <w:ilvl w:val="0"/>
          <w:numId w:val="30"/>
        </w:numPr>
        <w:spacing w:after="0" w:line="240" w:lineRule="auto"/>
        <w:jc w:val="left"/>
      </w:pPr>
      <w:r w:rsidRPr="00062AF6">
        <w:t>Dachfläche</w:t>
      </w:r>
    </w:p>
    <w:p w14:paraId="4FE383C2" w14:textId="62D16C15" w:rsidR="00062AF6" w:rsidRPr="00062AF6" w:rsidRDefault="00062AF6" w:rsidP="00062AF6">
      <w:pPr>
        <w:numPr>
          <w:ilvl w:val="0"/>
          <w:numId w:val="30"/>
        </w:numPr>
        <w:spacing w:after="0" w:line="240" w:lineRule="auto"/>
        <w:jc w:val="left"/>
      </w:pPr>
      <w:r w:rsidRPr="00062AF6">
        <w:t>Gebäudehöhe, da für einige Gebäude eine Genehmigung erforderlich sein könnte</w:t>
      </w:r>
    </w:p>
    <w:p w14:paraId="66427E5E" w14:textId="18A168DF" w:rsidR="00062AF6" w:rsidRPr="00062AF6" w:rsidRDefault="00062AF6" w:rsidP="00062AF6">
      <w:pPr>
        <w:numPr>
          <w:ilvl w:val="0"/>
          <w:numId w:val="30"/>
        </w:numPr>
        <w:spacing w:after="0" w:line="240" w:lineRule="auto"/>
        <w:jc w:val="left"/>
      </w:pPr>
      <w:r w:rsidRPr="00062AF6">
        <w:t>Vorhandensein von Installationen auf dem Dach (Kabel, Schächte, Rohre ...)</w:t>
      </w:r>
    </w:p>
    <w:p w14:paraId="1FF6D4A3" w14:textId="6B1F235B" w:rsidR="00062AF6" w:rsidRPr="00062AF6" w:rsidRDefault="00062AF6" w:rsidP="00657183">
      <w:pPr>
        <w:numPr>
          <w:ilvl w:val="0"/>
          <w:numId w:val="30"/>
        </w:numPr>
        <w:spacing w:after="0" w:line="240" w:lineRule="auto"/>
      </w:pPr>
      <w:r w:rsidRPr="00062AF6">
        <w:lastRenderedPageBreak/>
        <w:t>Zustand des Daches (renoviert?)</w:t>
      </w:r>
    </w:p>
    <w:p w14:paraId="5B4827B0" w14:textId="1C766E12" w:rsidR="00062AF6" w:rsidRPr="00062AF6" w:rsidRDefault="00062AF6" w:rsidP="00657183">
      <w:pPr>
        <w:numPr>
          <w:ilvl w:val="0"/>
          <w:numId w:val="30"/>
        </w:numPr>
        <w:spacing w:after="0" w:line="240" w:lineRule="auto"/>
      </w:pPr>
      <w:r w:rsidRPr="00062AF6">
        <w:t>Informationen über die Statik (falls vorhanden)</w:t>
      </w:r>
    </w:p>
    <w:p w14:paraId="6805C8DB" w14:textId="148B6527" w:rsidR="00062AF6" w:rsidRPr="00062AF6" w:rsidRDefault="00062AF6" w:rsidP="00657183">
      <w:pPr>
        <w:numPr>
          <w:ilvl w:val="0"/>
          <w:numId w:val="30"/>
        </w:numPr>
        <w:spacing w:after="0" w:line="240" w:lineRule="auto"/>
      </w:pPr>
      <w:r w:rsidRPr="00062AF6">
        <w:t>Informationen über den Gebäudetyp, das Nutzungsziel und mögliche Beschränkungen für Änderungen am Gebäude</w:t>
      </w:r>
    </w:p>
    <w:p w14:paraId="347D16F7" w14:textId="175A7F09" w:rsidR="003D485C" w:rsidRPr="00062AF6" w:rsidRDefault="009040DF" w:rsidP="00657183">
      <w:pPr>
        <w:pStyle w:val="berschrift3"/>
        <w:rPr>
          <w:lang w:eastAsia="nl-NL"/>
        </w:rPr>
      </w:pPr>
      <w:bookmarkStart w:id="6" w:name="_Toc104907564"/>
      <w:r>
        <w:rPr>
          <w:lang w:eastAsia="nl-NL"/>
        </w:rPr>
        <w:t>Für bodengebundene Anlagen</w:t>
      </w:r>
      <w:r w:rsidR="003D485C" w:rsidRPr="00062AF6">
        <w:rPr>
          <w:lang w:eastAsia="nl-NL"/>
        </w:rPr>
        <w:t>:</w:t>
      </w:r>
      <w:bookmarkEnd w:id="6"/>
    </w:p>
    <w:p w14:paraId="4BD3A768" w14:textId="77777777" w:rsidR="009040DF" w:rsidRPr="009040DF" w:rsidRDefault="009040DF"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szCs w:val="22"/>
          <w:lang w:eastAsia="nl-NL"/>
        </w:rPr>
      </w:pPr>
      <w:r w:rsidRPr="009040DF">
        <w:rPr>
          <w:rFonts w:cs="Noto Sans"/>
          <w:szCs w:val="22"/>
          <w:lang w:eastAsia="nl-NL"/>
        </w:rPr>
        <w:t>Klare Angabe der Fläche für Solarmodule</w:t>
      </w:r>
    </w:p>
    <w:p w14:paraId="3A625940" w14:textId="77777777" w:rsidR="009040DF" w:rsidRDefault="009040DF"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szCs w:val="22"/>
          <w:lang w:eastAsia="nl-NL"/>
        </w:rPr>
      </w:pPr>
      <w:r w:rsidRPr="009040DF">
        <w:rPr>
          <w:rFonts w:cs="Noto Sans"/>
          <w:szCs w:val="22"/>
          <w:lang w:eastAsia="nl-NL"/>
        </w:rPr>
        <w:t>Bekannte Informationen über das Vorhandensein von Erdkabeln für Gas, Strom usw.</w:t>
      </w:r>
    </w:p>
    <w:p w14:paraId="15D79A3C" w14:textId="7A33919A" w:rsidR="009040DF" w:rsidRPr="009040DF" w:rsidRDefault="009040DF"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szCs w:val="22"/>
          <w:lang w:eastAsia="nl-NL"/>
        </w:rPr>
      </w:pPr>
      <w:r>
        <w:rPr>
          <w:rFonts w:cs="Noto Sans"/>
          <w:szCs w:val="22"/>
          <w:lang w:eastAsia="nl-NL"/>
        </w:rPr>
        <w:t xml:space="preserve">Mögliche </w:t>
      </w:r>
      <w:r w:rsidRPr="009040DF">
        <w:rPr>
          <w:rFonts w:cs="Noto Sans"/>
          <w:szCs w:val="22"/>
          <w:lang w:eastAsia="nl-NL"/>
        </w:rPr>
        <w:t>Anforderungen an die Ausrichtung der Module</w:t>
      </w:r>
    </w:p>
    <w:p w14:paraId="63D6F6E4" w14:textId="77777777" w:rsidR="009040DF" w:rsidRPr="009040DF" w:rsidRDefault="009040DF"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szCs w:val="22"/>
          <w:lang w:eastAsia="nl-NL"/>
        </w:rPr>
      </w:pPr>
      <w:r w:rsidRPr="009040DF">
        <w:rPr>
          <w:rFonts w:cs="Noto Sans"/>
          <w:szCs w:val="22"/>
          <w:lang w:eastAsia="nl-NL"/>
        </w:rPr>
        <w:t>Lage und Kapazität des Stromanschlusses an das Netz</w:t>
      </w:r>
    </w:p>
    <w:p w14:paraId="03038E61" w14:textId="7563C8D2" w:rsidR="003D485C" w:rsidRPr="009040DF" w:rsidRDefault="009040DF"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szCs w:val="22"/>
          <w:lang w:eastAsia="nl-NL"/>
        </w:rPr>
      </w:pPr>
      <w:r w:rsidRPr="009040DF">
        <w:rPr>
          <w:rFonts w:cs="Noto Sans"/>
          <w:szCs w:val="22"/>
          <w:lang w:eastAsia="nl-NL"/>
        </w:rPr>
        <w:t>Vorgabe</w:t>
      </w:r>
      <w:r w:rsidR="00023175">
        <w:rPr>
          <w:rFonts w:cs="Noto Sans"/>
          <w:szCs w:val="22"/>
          <w:lang w:eastAsia="nl-NL"/>
        </w:rPr>
        <w:t>n</w:t>
      </w:r>
      <w:r w:rsidRPr="009040DF">
        <w:rPr>
          <w:rFonts w:cs="Noto Sans"/>
          <w:szCs w:val="22"/>
          <w:lang w:eastAsia="nl-NL"/>
        </w:rPr>
        <w:t xml:space="preserve"> der Flächen, die für die Durchfahrt durch den PV-Park freigehalten werden müssen</w:t>
      </w:r>
    </w:p>
    <w:p w14:paraId="3ED4BCFD" w14:textId="77777777" w:rsidR="003D485C" w:rsidRPr="009040DF" w:rsidRDefault="003D485C" w:rsidP="003D485C">
      <w:pPr>
        <w:tabs>
          <w:tab w:val="left" w:pos="708"/>
          <w:tab w:val="left" w:pos="1219"/>
          <w:tab w:val="left" w:pos="1786"/>
          <w:tab w:val="right" w:pos="6181"/>
          <w:tab w:val="right" w:pos="9072"/>
        </w:tabs>
        <w:spacing w:after="0" w:line="240" w:lineRule="auto"/>
        <w:jc w:val="left"/>
        <w:textAlignment w:val="baseline"/>
        <w:rPr>
          <w:rFonts w:cs="Noto Sans"/>
          <w:szCs w:val="22"/>
          <w:lang w:eastAsia="nl-NL"/>
        </w:rPr>
      </w:pPr>
    </w:p>
    <w:p w14:paraId="4B426629" w14:textId="77777777" w:rsidR="009040DF" w:rsidRPr="001523A5" w:rsidRDefault="009040DF" w:rsidP="009040DF">
      <w:pPr>
        <w:pStyle w:val="berschrift2"/>
        <w:rPr>
          <w:rFonts w:eastAsia="Calibri"/>
        </w:rPr>
      </w:pPr>
      <w:bookmarkStart w:id="7" w:name="_Toc95230141"/>
      <w:bookmarkStart w:id="8" w:name="_Toc104907565"/>
      <w:r w:rsidRPr="001523A5">
        <w:rPr>
          <w:rFonts w:eastAsia="Calibri"/>
        </w:rPr>
        <w:t>Daten über den lokalen Energieverbrauch</w:t>
      </w:r>
      <w:bookmarkEnd w:id="7"/>
      <w:bookmarkEnd w:id="8"/>
    </w:p>
    <w:p w14:paraId="6B84AE07" w14:textId="652EDBED" w:rsidR="002C7211" w:rsidRPr="002C7211" w:rsidRDefault="002C7211"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szCs w:val="22"/>
          <w:lang w:eastAsia="nl-NL"/>
        </w:rPr>
      </w:pPr>
      <w:r w:rsidRPr="002C7211">
        <w:rPr>
          <w:rFonts w:cs="Noto Sans"/>
          <w:szCs w:val="22"/>
          <w:lang w:eastAsia="nl-NL"/>
        </w:rPr>
        <w:t>Stromrechnungen und Einschätzung des zukünftigen Verbrauchs</w:t>
      </w:r>
    </w:p>
    <w:p w14:paraId="5C152586" w14:textId="18264392" w:rsidR="002C7211" w:rsidRPr="002C7211" w:rsidRDefault="002C7211"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szCs w:val="22"/>
          <w:lang w:val="en-GB" w:eastAsia="nl-NL"/>
        </w:rPr>
      </w:pPr>
      <w:proofErr w:type="spellStart"/>
      <w:r w:rsidRPr="002C7211">
        <w:rPr>
          <w:rFonts w:cs="Noto Sans"/>
          <w:szCs w:val="22"/>
          <w:lang w:val="en-GB" w:eastAsia="nl-NL"/>
        </w:rPr>
        <w:t>Lastganganalyse</w:t>
      </w:r>
      <w:proofErr w:type="spellEnd"/>
    </w:p>
    <w:p w14:paraId="324D5D92" w14:textId="2611703F" w:rsidR="002C7211" w:rsidRPr="00B96DCF" w:rsidRDefault="002C7211"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szCs w:val="22"/>
          <w:lang w:eastAsia="nl-NL"/>
        </w:rPr>
      </w:pPr>
      <w:r w:rsidRPr="00B96DCF">
        <w:rPr>
          <w:rFonts w:cs="Noto Sans"/>
          <w:szCs w:val="22"/>
          <w:lang w:eastAsia="nl-NL"/>
        </w:rPr>
        <w:t>Nutzung von Strom (</w:t>
      </w:r>
      <w:r w:rsidR="00B96DCF" w:rsidRPr="00B96DCF">
        <w:rPr>
          <w:rFonts w:cs="Noto Sans"/>
          <w:szCs w:val="22"/>
          <w:lang w:eastAsia="nl-NL"/>
        </w:rPr>
        <w:t>z.</w:t>
      </w:r>
      <w:r w:rsidR="00005028">
        <w:rPr>
          <w:rFonts w:cs="Noto Sans"/>
          <w:szCs w:val="22"/>
          <w:lang w:eastAsia="nl-NL"/>
        </w:rPr>
        <w:t xml:space="preserve"> </w:t>
      </w:r>
      <w:r w:rsidR="00B96DCF" w:rsidRPr="00B96DCF">
        <w:rPr>
          <w:rFonts w:cs="Noto Sans"/>
          <w:szCs w:val="22"/>
          <w:lang w:eastAsia="nl-NL"/>
        </w:rPr>
        <w:t xml:space="preserve">B. auch </w:t>
      </w:r>
      <w:r w:rsidRPr="00B96DCF">
        <w:rPr>
          <w:rFonts w:cs="Noto Sans"/>
          <w:szCs w:val="22"/>
          <w:lang w:eastAsia="nl-NL"/>
        </w:rPr>
        <w:t>Warmwasser?)</w:t>
      </w:r>
    </w:p>
    <w:p w14:paraId="766E72BF" w14:textId="77777777" w:rsidR="002C7211" w:rsidRDefault="002C7211"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szCs w:val="22"/>
          <w:lang w:val="en-GB" w:eastAsia="nl-NL"/>
        </w:rPr>
      </w:pPr>
      <w:proofErr w:type="spellStart"/>
      <w:r w:rsidRPr="002C7211">
        <w:rPr>
          <w:rFonts w:cs="Noto Sans"/>
          <w:szCs w:val="22"/>
          <w:lang w:val="en-GB" w:eastAsia="nl-NL"/>
        </w:rPr>
        <w:t>Gewünschte</w:t>
      </w:r>
      <w:proofErr w:type="spellEnd"/>
      <w:r w:rsidRPr="002C7211">
        <w:rPr>
          <w:rFonts w:cs="Noto Sans"/>
          <w:szCs w:val="22"/>
          <w:lang w:val="en-GB" w:eastAsia="nl-NL"/>
        </w:rPr>
        <w:t xml:space="preserve"> </w:t>
      </w:r>
      <w:proofErr w:type="spellStart"/>
      <w:r w:rsidRPr="002C7211">
        <w:rPr>
          <w:rFonts w:cs="Noto Sans"/>
          <w:szCs w:val="22"/>
          <w:lang w:val="en-GB" w:eastAsia="nl-NL"/>
        </w:rPr>
        <w:t>installierte</w:t>
      </w:r>
      <w:proofErr w:type="spellEnd"/>
      <w:r w:rsidRPr="002C7211">
        <w:rPr>
          <w:rFonts w:cs="Noto Sans"/>
          <w:szCs w:val="22"/>
          <w:lang w:val="en-GB" w:eastAsia="nl-NL"/>
        </w:rPr>
        <w:t xml:space="preserve"> </w:t>
      </w:r>
      <w:proofErr w:type="spellStart"/>
      <w:r w:rsidRPr="002C7211">
        <w:rPr>
          <w:rFonts w:cs="Noto Sans"/>
          <w:szCs w:val="22"/>
          <w:lang w:val="en-GB" w:eastAsia="nl-NL"/>
        </w:rPr>
        <w:t>Leistung</w:t>
      </w:r>
      <w:proofErr w:type="spellEnd"/>
      <w:r w:rsidR="00081E91" w:rsidRPr="00081E91">
        <w:rPr>
          <w:rFonts w:cs="Noto Sans"/>
          <w:szCs w:val="22"/>
          <w:lang w:val="en-GB" w:eastAsia="nl-NL"/>
        </w:rPr>
        <w:tab/>
      </w:r>
    </w:p>
    <w:p w14:paraId="6BAD4D88" w14:textId="09F01675" w:rsidR="00C137AA" w:rsidRDefault="002C7211"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szCs w:val="22"/>
          <w:lang w:eastAsia="nl-NL"/>
        </w:rPr>
      </w:pPr>
      <w:r w:rsidRPr="002C7211">
        <w:rPr>
          <w:rFonts w:cs="Noto Sans"/>
          <w:szCs w:val="22"/>
          <w:lang w:eastAsia="nl-NL"/>
        </w:rPr>
        <w:t>Gebäudeanschlusssituation (in A): ist genügend Reserve vorhanden? Gibt es Platz für eine Unterverteilung oder einen Zähler?</w:t>
      </w:r>
    </w:p>
    <w:p w14:paraId="5A9A4A2A" w14:textId="77777777" w:rsidR="001D3551" w:rsidRPr="002C7211" w:rsidRDefault="001D3551" w:rsidP="001D3551">
      <w:pPr>
        <w:pStyle w:val="Listenabsatz"/>
        <w:tabs>
          <w:tab w:val="left" w:pos="708"/>
          <w:tab w:val="left" w:pos="1219"/>
          <w:tab w:val="left" w:pos="1786"/>
          <w:tab w:val="right" w:pos="6181"/>
          <w:tab w:val="right" w:pos="9072"/>
        </w:tabs>
        <w:spacing w:after="0" w:line="240" w:lineRule="auto"/>
        <w:jc w:val="left"/>
        <w:textAlignment w:val="baseline"/>
        <w:rPr>
          <w:rFonts w:cs="Noto Sans"/>
          <w:szCs w:val="22"/>
          <w:lang w:eastAsia="nl-NL"/>
        </w:rPr>
      </w:pPr>
    </w:p>
    <w:p w14:paraId="78BB485C" w14:textId="25237F51" w:rsidR="00CA7AD0" w:rsidRDefault="00683965" w:rsidP="00CA7AD0">
      <w:pPr>
        <w:pStyle w:val="berschrift1"/>
        <w:rPr>
          <w:lang w:val="en-GB"/>
        </w:rPr>
      </w:pPr>
      <w:bookmarkStart w:id="9" w:name="_Toc104907566"/>
      <w:proofErr w:type="spellStart"/>
      <w:r>
        <w:rPr>
          <w:bCs w:val="0"/>
          <w:lang w:val="en-GB"/>
        </w:rPr>
        <w:t>Bewertung</w:t>
      </w:r>
      <w:proofErr w:type="spellEnd"/>
      <w:r>
        <w:rPr>
          <w:bCs w:val="0"/>
          <w:lang w:val="en-GB"/>
        </w:rPr>
        <w:t xml:space="preserve"> des </w:t>
      </w:r>
      <w:proofErr w:type="spellStart"/>
      <w:r>
        <w:rPr>
          <w:bCs w:val="0"/>
          <w:lang w:val="en-GB"/>
        </w:rPr>
        <w:t>Angebots</w:t>
      </w:r>
      <w:bookmarkEnd w:id="9"/>
      <w:proofErr w:type="spellEnd"/>
    </w:p>
    <w:p w14:paraId="2929ABA7" w14:textId="4421E46A" w:rsidR="00C8280D" w:rsidRPr="002C7211" w:rsidRDefault="00005028" w:rsidP="00657183">
      <w:r>
        <w:t>In</w:t>
      </w:r>
      <w:r w:rsidR="002C7211" w:rsidRPr="002C7211">
        <w:t xml:space="preserve"> diesem Kapitel </w:t>
      </w:r>
      <w:r>
        <w:t xml:space="preserve">sind spezifische Informationen zur PV-Anlage </w:t>
      </w:r>
      <w:r w:rsidR="002C7211" w:rsidRPr="002C7211">
        <w:t xml:space="preserve">aufgeführt. Allgemeine Kriterien finden Sie in [GEAR@SME Tool zur </w:t>
      </w:r>
      <w:r w:rsidR="00030CE7">
        <w:t>Dienstleister</w:t>
      </w:r>
      <w:r w:rsidR="002C7211" w:rsidRPr="002C7211">
        <w:t>auswahl].</w:t>
      </w:r>
    </w:p>
    <w:p w14:paraId="6918C032" w14:textId="77777777" w:rsidR="002C7211" w:rsidRPr="002C7211" w:rsidRDefault="002C7211" w:rsidP="00657183">
      <w:pPr>
        <w:pStyle w:val="berschrift2"/>
        <w:rPr>
          <w:rStyle w:val="berschrift2Zchn"/>
          <w:rFonts w:eastAsia="Calibri"/>
          <w:bCs/>
          <w:iCs/>
          <w:sz w:val="22"/>
          <w:szCs w:val="26"/>
        </w:rPr>
      </w:pPr>
      <w:bookmarkStart w:id="10" w:name="_Toc104907567"/>
      <w:r w:rsidRPr="002C7211">
        <w:rPr>
          <w:rStyle w:val="berschrift2Zchn"/>
          <w:rFonts w:eastAsia="Calibri"/>
        </w:rPr>
        <w:t>Technische Kriterien</w:t>
      </w:r>
      <w:bookmarkEnd w:id="10"/>
    </w:p>
    <w:p w14:paraId="14628AFC" w14:textId="699AE374" w:rsidR="00081E91" w:rsidRDefault="002C7211" w:rsidP="00657183">
      <w:pPr>
        <w:pStyle w:val="berschrift3"/>
        <w:pBdr>
          <w:between w:val="single" w:sz="4" w:space="1" w:color="auto"/>
        </w:pBdr>
        <w:rPr>
          <w:rStyle w:val="berschrift2Zchn"/>
          <w:rFonts w:eastAsia="Calibri"/>
          <w:bCs/>
          <w:iCs w:val="0"/>
          <w:sz w:val="22"/>
          <w:szCs w:val="26"/>
        </w:rPr>
      </w:pPr>
      <w:bookmarkStart w:id="11" w:name="_Toc104907568"/>
      <w:r w:rsidRPr="002C7211">
        <w:rPr>
          <w:rStyle w:val="berschrift2Zchn"/>
          <w:rFonts w:eastAsia="Calibri"/>
          <w:bCs/>
          <w:iCs w:val="0"/>
          <w:sz w:val="22"/>
          <w:szCs w:val="26"/>
        </w:rPr>
        <w:t xml:space="preserve">Allgemeine Eigenschaften </w:t>
      </w:r>
      <w:r w:rsidR="00253CBE">
        <w:rPr>
          <w:rStyle w:val="berschrift2Zchn"/>
          <w:rFonts w:eastAsia="Calibri"/>
          <w:bCs/>
          <w:iCs w:val="0"/>
          <w:sz w:val="22"/>
          <w:szCs w:val="26"/>
        </w:rPr>
        <w:t>der</w:t>
      </w:r>
      <w:r w:rsidRPr="002C7211">
        <w:rPr>
          <w:rStyle w:val="berschrift2Zchn"/>
          <w:rFonts w:eastAsia="Calibri"/>
          <w:bCs/>
          <w:iCs w:val="0"/>
          <w:sz w:val="22"/>
          <w:szCs w:val="26"/>
        </w:rPr>
        <w:t xml:space="preserve"> I</w:t>
      </w:r>
      <w:r>
        <w:rPr>
          <w:rStyle w:val="berschrift2Zchn"/>
          <w:rFonts w:eastAsia="Calibri"/>
          <w:bCs/>
          <w:iCs w:val="0"/>
          <w:sz w:val="22"/>
          <w:szCs w:val="26"/>
        </w:rPr>
        <w:t>nstallation</w:t>
      </w:r>
      <w:bookmarkEnd w:id="11"/>
    </w:p>
    <w:p w14:paraId="5684F35A" w14:textId="63D33FF1" w:rsidR="00081E91" w:rsidRPr="002C7211" w:rsidRDefault="00081E91" w:rsidP="00657183">
      <w:pPr>
        <w:textAlignment w:val="baseline"/>
        <w:rPr>
          <w:rFonts w:cs="Noto Sans"/>
          <w:szCs w:val="22"/>
          <w:highlight w:val="yellow"/>
          <w:lang w:eastAsia="nl-NL"/>
        </w:rPr>
      </w:pPr>
      <w:r w:rsidRPr="002C7211">
        <w:rPr>
          <w:rFonts w:cs="Noto Sans"/>
          <w:color w:val="034EA2" w:themeColor="accent1"/>
          <w:szCs w:val="22"/>
          <w:lang w:eastAsia="nl-NL"/>
        </w:rPr>
        <w:t>Stati</w:t>
      </w:r>
      <w:r w:rsidR="002C7211">
        <w:rPr>
          <w:rFonts w:cs="Noto Sans"/>
          <w:color w:val="034EA2" w:themeColor="accent1"/>
          <w:szCs w:val="22"/>
          <w:lang w:eastAsia="nl-NL"/>
        </w:rPr>
        <w:t>k</w:t>
      </w:r>
      <w:r w:rsidRPr="002C7211">
        <w:rPr>
          <w:rFonts w:cs="Noto Sans"/>
          <w:color w:val="034EA2" w:themeColor="accent1"/>
          <w:szCs w:val="22"/>
          <w:lang w:eastAsia="nl-NL"/>
        </w:rPr>
        <w:t> </w:t>
      </w:r>
      <w:r w:rsidR="002C7211" w:rsidRPr="00DF6CC3">
        <w:t>Die Statik des Daches sollte von einem anerkannten Statiker bestätigt werden (unter Berücksichtigung von Schnee- und Windlast), vorzugsweise vor, aber auch nach der Auftragsvergabe möglich. Überprüfung vor Ort, manchmal auch mit vorhandenen Unterlagen.</w:t>
      </w:r>
    </w:p>
    <w:p w14:paraId="1E5AA2AE" w14:textId="03FAD5E1" w:rsidR="00CA7AD0" w:rsidRPr="002C7211" w:rsidRDefault="00241281" w:rsidP="00657183">
      <w:pPr>
        <w:textAlignment w:val="baseline"/>
        <w:rPr>
          <w:rFonts w:cs="Noto Sans"/>
          <w:szCs w:val="22"/>
          <w:lang w:eastAsia="nl-NL"/>
        </w:rPr>
      </w:pPr>
      <w:r w:rsidRPr="002C7211">
        <w:rPr>
          <w:rFonts w:cs="Noto Sans"/>
          <w:color w:val="034EA2" w:themeColor="accent1"/>
          <w:szCs w:val="22"/>
          <w:lang w:eastAsia="nl-NL"/>
        </w:rPr>
        <w:t>Simulation</w:t>
      </w:r>
      <w:r w:rsidR="00CA7AD0" w:rsidRPr="002C7211">
        <w:rPr>
          <w:rFonts w:cs="Noto Sans"/>
          <w:color w:val="034EA2" w:themeColor="accent1"/>
          <w:szCs w:val="22"/>
          <w:lang w:eastAsia="nl-NL"/>
        </w:rPr>
        <w:t> </w:t>
      </w:r>
      <w:r w:rsidR="002C7211">
        <w:t>Software für die Anlagensimulation des Solarertrags</w:t>
      </w:r>
    </w:p>
    <w:p w14:paraId="161FBBAA" w14:textId="63F2D246" w:rsidR="00CA7AD0" w:rsidRPr="002C7211" w:rsidRDefault="002C7211" w:rsidP="00657183">
      <w:pPr>
        <w:textAlignment w:val="baseline"/>
        <w:rPr>
          <w:rFonts w:cs="Noto Sans"/>
          <w:szCs w:val="22"/>
          <w:lang w:eastAsia="nl-NL"/>
        </w:rPr>
      </w:pPr>
      <w:r w:rsidRPr="002C7211">
        <w:rPr>
          <w:rFonts w:cs="Noto Sans"/>
          <w:color w:val="034EA2" w:themeColor="accent1"/>
          <w:szCs w:val="22"/>
          <w:lang w:eastAsia="nl-NL"/>
        </w:rPr>
        <w:t xml:space="preserve">Standort der Anlage </w:t>
      </w:r>
      <w:r w:rsidRPr="001523A5">
        <w:t>Angabe der Art der Fläche, auf der die PV-Module installiert werden sollen (z. B. Schrägdach, Flachdach, sonstige Fläche)</w:t>
      </w:r>
    </w:p>
    <w:p w14:paraId="45B4514D" w14:textId="458B823D" w:rsidR="00081E91" w:rsidRPr="002C7211" w:rsidRDefault="00241281" w:rsidP="00657183">
      <w:pPr>
        <w:textAlignment w:val="baseline"/>
        <w:rPr>
          <w:rFonts w:cs="Noto Sans"/>
          <w:szCs w:val="22"/>
          <w:highlight w:val="yellow"/>
          <w:lang w:eastAsia="nl-NL"/>
        </w:rPr>
      </w:pPr>
      <w:r w:rsidRPr="002C7211">
        <w:rPr>
          <w:rFonts w:cs="Noto Sans"/>
          <w:color w:val="034EA2" w:themeColor="accent1"/>
          <w:szCs w:val="22"/>
          <w:lang w:eastAsia="nl-NL"/>
        </w:rPr>
        <w:t>N</w:t>
      </w:r>
      <w:r w:rsidR="002C7211" w:rsidRPr="002C7211">
        <w:rPr>
          <w:rFonts w:cs="Noto Sans"/>
          <w:color w:val="034EA2" w:themeColor="accent1"/>
          <w:szCs w:val="22"/>
          <w:lang w:eastAsia="nl-NL"/>
        </w:rPr>
        <w:t>ennleistung</w:t>
      </w:r>
      <w:r w:rsidRPr="002C7211">
        <w:rPr>
          <w:rFonts w:cs="Noto Sans"/>
          <w:color w:val="034EA2" w:themeColor="accent1"/>
          <w:szCs w:val="22"/>
          <w:lang w:eastAsia="nl-NL"/>
        </w:rPr>
        <w:t xml:space="preserve"> (kW)</w:t>
      </w:r>
      <w:r w:rsidRPr="002C7211">
        <w:rPr>
          <w:rFonts w:cs="Noto Sans"/>
          <w:szCs w:val="22"/>
          <w:lang w:eastAsia="nl-NL"/>
        </w:rPr>
        <w:t xml:space="preserve"> </w:t>
      </w:r>
      <w:r w:rsidR="003A047B">
        <w:t>I</w:t>
      </w:r>
      <w:r w:rsidR="002C7211">
        <w:t>nstallierte Spitzenleistung der PV-Anlage (die unter Nennbedingungen, d. h. bei einer Einstrahlung von 1000 W/m2, abgegebene Leistung</w:t>
      </w:r>
    </w:p>
    <w:p w14:paraId="319FC6EC" w14:textId="4172A5EC" w:rsidR="00081E91" w:rsidRPr="00253CBE" w:rsidRDefault="002C7211" w:rsidP="00657183">
      <w:pPr>
        <w:textAlignment w:val="baseline"/>
        <w:rPr>
          <w:rFonts w:cs="Noto Sans"/>
          <w:szCs w:val="22"/>
          <w:lang w:eastAsia="nl-NL"/>
        </w:rPr>
      </w:pPr>
      <w:r w:rsidRPr="00253CBE">
        <w:rPr>
          <w:rFonts w:cs="Noto Sans"/>
          <w:color w:val="034EA2" w:themeColor="accent1"/>
          <w:szCs w:val="22"/>
          <w:lang w:eastAsia="nl-NL"/>
        </w:rPr>
        <w:lastRenderedPageBreak/>
        <w:t xml:space="preserve">Spezifisches Gewicht </w:t>
      </w:r>
      <w:r w:rsidR="00241281" w:rsidRPr="00253CBE">
        <w:rPr>
          <w:rFonts w:cs="Noto Sans"/>
          <w:color w:val="034EA2" w:themeColor="accent1"/>
          <w:szCs w:val="22"/>
          <w:lang w:eastAsia="nl-NL"/>
        </w:rPr>
        <w:t>(kg/m2)</w:t>
      </w:r>
      <w:r w:rsidR="00241281" w:rsidRPr="00253CBE">
        <w:rPr>
          <w:rFonts w:cs="Noto Sans"/>
          <w:szCs w:val="22"/>
          <w:lang w:eastAsia="nl-NL"/>
        </w:rPr>
        <w:t xml:space="preserve"> </w:t>
      </w:r>
      <w:r w:rsidR="003A047B">
        <w:t>D</w:t>
      </w:r>
      <w:r>
        <w:t>as Gewicht der Module (ohne Stützstrukturen) pro Flächeneinheit</w:t>
      </w:r>
    </w:p>
    <w:p w14:paraId="38E92E52" w14:textId="64CF941A" w:rsidR="00241281" w:rsidRPr="00253CBE" w:rsidRDefault="00253CBE" w:rsidP="00657183">
      <w:pPr>
        <w:textAlignment w:val="baseline"/>
        <w:rPr>
          <w:rFonts w:cs="Noto Sans"/>
          <w:color w:val="034EA2" w:themeColor="accent1"/>
          <w:szCs w:val="22"/>
          <w:lang w:eastAsia="nl-NL"/>
        </w:rPr>
      </w:pPr>
      <w:r w:rsidRPr="00253CBE">
        <w:rPr>
          <w:rFonts w:cs="Noto Sans"/>
          <w:color w:val="034EA2" w:themeColor="accent1"/>
          <w:szCs w:val="22"/>
          <w:lang w:eastAsia="nl-NL"/>
        </w:rPr>
        <w:t xml:space="preserve">Belegte Fläche </w:t>
      </w:r>
      <w:r w:rsidR="003A047B">
        <w:t>D</w:t>
      </w:r>
      <w:r>
        <w:t>ie gesamte für die PV-Anlage benötigte Fläche (sowohl Struktur als auch Module)</w:t>
      </w:r>
    </w:p>
    <w:p w14:paraId="64A2D80E" w14:textId="2E923EC3" w:rsidR="00241281" w:rsidRPr="00253CBE" w:rsidRDefault="00253CBE" w:rsidP="00657183">
      <w:pPr>
        <w:textAlignment w:val="baseline"/>
        <w:rPr>
          <w:rFonts w:cs="Noto Sans"/>
          <w:color w:val="034EA2" w:themeColor="accent1"/>
          <w:szCs w:val="22"/>
          <w:lang w:eastAsia="nl-NL"/>
        </w:rPr>
      </w:pPr>
      <w:r w:rsidRPr="00253CBE">
        <w:rPr>
          <w:rFonts w:cs="Noto Sans"/>
          <w:color w:val="034EA2" w:themeColor="accent1"/>
          <w:szCs w:val="22"/>
          <w:lang w:eastAsia="nl-NL"/>
        </w:rPr>
        <w:t>Leitungswege</w:t>
      </w:r>
      <w:r w:rsidR="00241281" w:rsidRPr="00253CBE">
        <w:rPr>
          <w:rFonts w:cs="Noto Sans"/>
          <w:szCs w:val="22"/>
          <w:lang w:eastAsia="nl-NL"/>
        </w:rPr>
        <w:t xml:space="preserve"> </w:t>
      </w:r>
      <w:r>
        <w:rPr>
          <w:rFonts w:cs="Noto Sans"/>
          <w:szCs w:val="22"/>
          <w:lang w:eastAsia="nl-NL"/>
        </w:rPr>
        <w:t>I</w:t>
      </w:r>
      <w:r w:rsidR="00241281" w:rsidRPr="00253CBE">
        <w:rPr>
          <w:rFonts w:cs="Noto Sans"/>
          <w:szCs w:val="22"/>
          <w:lang w:eastAsia="nl-NL"/>
        </w:rPr>
        <w:t>nformation</w:t>
      </w:r>
      <w:r>
        <w:rPr>
          <w:rFonts w:cs="Noto Sans"/>
          <w:szCs w:val="22"/>
          <w:lang w:eastAsia="nl-NL"/>
        </w:rPr>
        <w:t>en über Leitungsweg (</w:t>
      </w:r>
      <w:r>
        <w:t>Schornsteinschacht vorhanden, außen an der Fassade, per Fallrohr…)</w:t>
      </w:r>
    </w:p>
    <w:p w14:paraId="56477843" w14:textId="476BDED2" w:rsidR="00241281" w:rsidRPr="00253CBE" w:rsidRDefault="00253CBE" w:rsidP="00657183">
      <w:pPr>
        <w:textAlignment w:val="baseline"/>
        <w:rPr>
          <w:rFonts w:cs="Noto Sans"/>
          <w:color w:val="034EA2" w:themeColor="accent1"/>
          <w:szCs w:val="22"/>
          <w:lang w:eastAsia="nl-NL"/>
        </w:rPr>
      </w:pPr>
      <w:r w:rsidRPr="00253CBE">
        <w:rPr>
          <w:rFonts w:cs="Noto Sans"/>
          <w:color w:val="034EA2" w:themeColor="accent1"/>
          <w:szCs w:val="22"/>
          <w:lang w:eastAsia="nl-NL"/>
        </w:rPr>
        <w:t>G</w:t>
      </w:r>
      <w:r w:rsidR="006F177E">
        <w:rPr>
          <w:rFonts w:cs="Noto Sans"/>
          <w:color w:val="034EA2" w:themeColor="accent1"/>
          <w:szCs w:val="22"/>
          <w:lang w:eastAsia="nl-NL"/>
        </w:rPr>
        <w:t>arantie</w:t>
      </w:r>
      <w:r w:rsidR="00241281" w:rsidRPr="00253CBE">
        <w:rPr>
          <w:rFonts w:cs="Noto Sans"/>
          <w:color w:val="034EA2" w:themeColor="accent1"/>
          <w:szCs w:val="22"/>
          <w:lang w:eastAsia="nl-NL"/>
        </w:rPr>
        <w:t xml:space="preserve"> </w:t>
      </w:r>
      <w:r w:rsidR="003A047B">
        <w:t>K</w:t>
      </w:r>
      <w:r>
        <w:t>lare Informationen über die PV-Garantien</w:t>
      </w:r>
      <w:r w:rsidR="00241281" w:rsidRPr="00253CBE">
        <w:rPr>
          <w:rFonts w:cs="Noto Sans"/>
          <w:color w:val="034EA2" w:themeColor="accent1"/>
          <w:szCs w:val="22"/>
          <w:lang w:eastAsia="nl-NL"/>
        </w:rPr>
        <w:t xml:space="preserve"> </w:t>
      </w:r>
    </w:p>
    <w:p w14:paraId="70C2BD63" w14:textId="42E3A3FB" w:rsidR="00241281" w:rsidRDefault="00253CBE" w:rsidP="00657183">
      <w:pPr>
        <w:rPr>
          <w:rFonts w:cs="Noto Sans"/>
        </w:rPr>
      </w:pPr>
      <w:r w:rsidRPr="00253CBE">
        <w:rPr>
          <w:rFonts w:cs="Noto Sans"/>
        </w:rPr>
        <w:t>Die Kompatibilität aller Komponenten sollte gewährleistet sein</w:t>
      </w:r>
      <w:r w:rsidR="00241281" w:rsidRPr="00253CBE">
        <w:rPr>
          <w:rFonts w:cs="Noto Sans"/>
        </w:rPr>
        <w:t>.</w:t>
      </w:r>
    </w:p>
    <w:p w14:paraId="42749C9A" w14:textId="6EE9107A" w:rsidR="00241281" w:rsidRDefault="00241281" w:rsidP="00657183">
      <w:pPr>
        <w:pStyle w:val="berschrift3"/>
        <w:rPr>
          <w:lang w:val="en-US"/>
        </w:rPr>
      </w:pPr>
      <w:bookmarkStart w:id="12" w:name="_Toc104907569"/>
      <w:r>
        <w:rPr>
          <w:lang w:val="en-US"/>
        </w:rPr>
        <w:t>PV</w:t>
      </w:r>
      <w:r w:rsidR="00253CBE">
        <w:rPr>
          <w:lang w:val="en-US"/>
        </w:rPr>
        <w:t>-</w:t>
      </w:r>
      <w:r w:rsidR="005B2E46">
        <w:rPr>
          <w:lang w:val="en-US"/>
        </w:rPr>
        <w:t>M</w:t>
      </w:r>
      <w:r>
        <w:rPr>
          <w:lang w:val="en-US"/>
        </w:rPr>
        <w:t>odule</w:t>
      </w:r>
      <w:bookmarkEnd w:id="12"/>
    </w:p>
    <w:p w14:paraId="47F3E1C0" w14:textId="636C09AD" w:rsidR="00253CBE" w:rsidRDefault="005E118F" w:rsidP="00657183">
      <w:pPr>
        <w:spacing w:after="200" w:line="276" w:lineRule="auto"/>
      </w:pPr>
      <w:r w:rsidRPr="00253CBE">
        <w:rPr>
          <w:rFonts w:cs="Noto Sans"/>
          <w:color w:val="034EA2" w:themeColor="accent1"/>
          <w:szCs w:val="22"/>
          <w:lang w:eastAsia="nl-NL"/>
        </w:rPr>
        <w:t>Modultypen</w:t>
      </w:r>
      <w:r w:rsidR="00241281" w:rsidRPr="00253CBE">
        <w:rPr>
          <w:rFonts w:cs="Noto Sans"/>
          <w:color w:val="034EA2" w:themeColor="accent1"/>
          <w:szCs w:val="22"/>
          <w:lang w:eastAsia="nl-NL"/>
        </w:rPr>
        <w:t xml:space="preserve"> </w:t>
      </w:r>
      <w:r w:rsidR="003A047B">
        <w:t>S</w:t>
      </w:r>
      <w:r w:rsidR="00253CBE" w:rsidRPr="001523A5">
        <w:t>pezifische Technologie und Art der PV-Module (z. B. monokristalline, polykristalline, PERC- und Dünnschichtmodule)</w:t>
      </w:r>
      <w:r w:rsidR="00253CBE">
        <w:t xml:space="preserve">. </w:t>
      </w:r>
      <w:r w:rsidR="00253CBE" w:rsidRPr="00253CBE">
        <w:t>Für das optische Erscheinungsbild kann festgelegt werden, dass die Paneele ein komplett schwarzes Aussehen haben sollen.</w:t>
      </w:r>
    </w:p>
    <w:p w14:paraId="7C1D16C9" w14:textId="14103647" w:rsidR="00E9288A" w:rsidRDefault="00E9288A" w:rsidP="00657183">
      <w:pPr>
        <w:textAlignment w:val="baseline"/>
        <w:rPr>
          <w:rFonts w:cs="Noto Sans"/>
          <w:szCs w:val="22"/>
          <w:lang w:eastAsia="nl-NL"/>
        </w:rPr>
      </w:pPr>
      <w:r w:rsidRPr="00E9288A">
        <w:rPr>
          <w:rFonts w:cs="Noto Sans"/>
          <w:color w:val="034EA2" w:themeColor="accent1"/>
          <w:szCs w:val="22"/>
          <w:lang w:eastAsia="nl-NL"/>
        </w:rPr>
        <w:t>Herkunft</w:t>
      </w:r>
      <w:r w:rsidR="00241281" w:rsidRPr="00E9288A">
        <w:rPr>
          <w:rFonts w:cs="Noto Sans"/>
          <w:color w:val="034EA2" w:themeColor="accent1"/>
          <w:szCs w:val="22"/>
          <w:lang w:eastAsia="nl-NL"/>
        </w:rPr>
        <w:t xml:space="preserve"> </w:t>
      </w:r>
      <w:r w:rsidRPr="00DF6CC3">
        <w:t>nationale, europäische oder internationale Herkunft der Module</w:t>
      </w:r>
    </w:p>
    <w:p w14:paraId="081ED54F" w14:textId="0D775E4D" w:rsidR="00E9288A" w:rsidRDefault="00E9288A" w:rsidP="00657183">
      <w:pPr>
        <w:textAlignment w:val="baseline"/>
      </w:pPr>
      <w:r w:rsidRPr="00E9288A">
        <w:rPr>
          <w:rFonts w:cs="Noto Sans"/>
          <w:color w:val="034EA2" w:themeColor="accent1"/>
          <w:szCs w:val="22"/>
          <w:lang w:eastAsia="nl-NL"/>
        </w:rPr>
        <w:t xml:space="preserve">Nennleistung oder maximale Leistung bei STC </w:t>
      </w:r>
      <w:r w:rsidR="00241281" w:rsidRPr="00E9288A">
        <w:rPr>
          <w:rFonts w:cs="Noto Sans"/>
          <w:color w:val="034EA2" w:themeColor="accent1"/>
          <w:szCs w:val="22"/>
          <w:lang w:eastAsia="nl-NL"/>
        </w:rPr>
        <w:t xml:space="preserve">(W) </w:t>
      </w:r>
      <w:r w:rsidR="003A047B">
        <w:t>D</w:t>
      </w:r>
      <w:r w:rsidRPr="001523A5">
        <w:t xml:space="preserve">ie Energiemenge, die das Modul unter Standardtestbedingungen (STC) erzeugt. </w:t>
      </w:r>
    </w:p>
    <w:p w14:paraId="767A11DC" w14:textId="7798A44E" w:rsidR="00E9288A" w:rsidRDefault="00E9288A" w:rsidP="00657183">
      <w:pPr>
        <w:spacing w:after="0" w:line="276" w:lineRule="auto"/>
      </w:pPr>
      <w:r w:rsidRPr="00E9288A">
        <w:rPr>
          <w:rFonts w:cs="Noto Sans"/>
          <w:color w:val="034EA2" w:themeColor="accent1"/>
          <w:szCs w:val="22"/>
          <w:lang w:eastAsia="nl-NL"/>
        </w:rPr>
        <w:t xml:space="preserve">Leistungstoleranz </w:t>
      </w:r>
      <w:r w:rsidR="00241281" w:rsidRPr="00E9288A">
        <w:rPr>
          <w:rFonts w:cs="Noto Sans"/>
          <w:color w:val="034EA2" w:themeColor="accent1"/>
          <w:szCs w:val="22"/>
          <w:lang w:eastAsia="nl-NL"/>
        </w:rPr>
        <w:t xml:space="preserve">(%) </w:t>
      </w:r>
      <w:r w:rsidR="003A047B">
        <w:t>D</w:t>
      </w:r>
      <w:r w:rsidRPr="001523A5">
        <w:t>er Bereich, in dem das Modul nach Angaben des Modulherstellers von der angegebenen maximalen STC-Leistung abweichen kann.</w:t>
      </w:r>
    </w:p>
    <w:p w14:paraId="1335BE2B" w14:textId="14D26A7D" w:rsidR="00241281" w:rsidRPr="00E9288A" w:rsidRDefault="00E9288A" w:rsidP="00BA2168">
      <w:pPr>
        <w:spacing w:before="240"/>
        <w:textAlignment w:val="baseline"/>
        <w:rPr>
          <w:rFonts w:cs="Noto Sans"/>
          <w:color w:val="034EA2" w:themeColor="accent1"/>
          <w:szCs w:val="22"/>
          <w:lang w:eastAsia="nl-NL"/>
        </w:rPr>
      </w:pPr>
      <w:r w:rsidRPr="00E9288A">
        <w:rPr>
          <w:rFonts w:cs="Noto Sans"/>
          <w:color w:val="034EA2" w:themeColor="accent1"/>
          <w:szCs w:val="22"/>
          <w:lang w:eastAsia="nl-NL"/>
        </w:rPr>
        <w:t xml:space="preserve">Modulwirkungsgrad </w:t>
      </w:r>
      <w:r w:rsidR="00241281" w:rsidRPr="00E9288A">
        <w:rPr>
          <w:rFonts w:cs="Noto Sans"/>
          <w:color w:val="034EA2" w:themeColor="accent1"/>
          <w:szCs w:val="22"/>
          <w:lang w:eastAsia="nl-NL"/>
        </w:rPr>
        <w:t xml:space="preserve">(%) </w:t>
      </w:r>
      <w:r w:rsidRPr="001523A5">
        <w:t>Der Wirkungsgrad der Module ist definiert als das Verhältnis zwischen der einfallenden Sonnenstrahlung und der elektrischen Leistung des PV-Moduls pro m</w:t>
      </w:r>
      <w:r>
        <w:rPr>
          <w:vertAlign w:val="superscript"/>
        </w:rPr>
        <w:t>2</w:t>
      </w:r>
      <w:r w:rsidRPr="001523A5">
        <w:t xml:space="preserve"> unter Standardbedingungen.</w:t>
      </w:r>
    </w:p>
    <w:p w14:paraId="0FCD2B06" w14:textId="612FA747" w:rsidR="00241281" w:rsidRPr="00E9288A" w:rsidRDefault="00E9288A" w:rsidP="00657183">
      <w:pPr>
        <w:textAlignment w:val="baseline"/>
        <w:rPr>
          <w:rFonts w:cs="Noto Sans"/>
          <w:color w:val="034EA2" w:themeColor="accent1"/>
          <w:szCs w:val="22"/>
          <w:lang w:eastAsia="nl-NL"/>
        </w:rPr>
      </w:pPr>
      <w:r w:rsidRPr="00E9288A">
        <w:rPr>
          <w:rFonts w:cs="Noto Sans"/>
          <w:color w:val="034EA2" w:themeColor="accent1"/>
          <w:szCs w:val="22"/>
          <w:lang w:eastAsia="nl-NL"/>
        </w:rPr>
        <w:t xml:space="preserve">Betriebstemperatur des Moduls </w:t>
      </w:r>
      <w:r w:rsidR="00241281" w:rsidRPr="00E9288A">
        <w:rPr>
          <w:rFonts w:cs="Noto Sans"/>
          <w:color w:val="034EA2" w:themeColor="accent1"/>
          <w:szCs w:val="22"/>
          <w:lang w:eastAsia="nl-NL"/>
        </w:rPr>
        <w:t xml:space="preserve">(°C) </w:t>
      </w:r>
      <w:r w:rsidRPr="001523A5">
        <w:t>Die Schwankungsbreite der Betriebstemperatur des Moduls.</w:t>
      </w:r>
    </w:p>
    <w:p w14:paraId="692D3CC0" w14:textId="47F65DAE" w:rsidR="005E118F" w:rsidRDefault="00E9288A" w:rsidP="00657183">
      <w:pPr>
        <w:textAlignment w:val="baseline"/>
      </w:pPr>
      <w:r w:rsidRPr="00E9288A">
        <w:rPr>
          <w:rFonts w:cs="Noto Sans"/>
          <w:color w:val="034EA2" w:themeColor="accent1"/>
          <w:szCs w:val="22"/>
          <w:lang w:eastAsia="nl-NL"/>
        </w:rPr>
        <w:t xml:space="preserve">Maximale Leistung </w:t>
      </w:r>
      <w:r w:rsidR="00040AB2">
        <w:rPr>
          <w:rFonts w:cs="Noto Sans"/>
          <w:color w:val="034EA2" w:themeColor="accent1"/>
          <w:szCs w:val="22"/>
          <w:lang w:eastAsia="nl-NL"/>
        </w:rPr>
        <w:t>bei</w:t>
      </w:r>
      <w:r w:rsidRPr="00E9288A">
        <w:rPr>
          <w:rFonts w:cs="Noto Sans"/>
          <w:color w:val="034EA2" w:themeColor="accent1"/>
          <w:szCs w:val="22"/>
          <w:lang w:eastAsia="nl-NL"/>
        </w:rPr>
        <w:t xml:space="preserve"> NOCT (Nennbetriebstemperatur der Zellen)</w:t>
      </w:r>
      <w:r w:rsidR="00241281" w:rsidRPr="00E9288A">
        <w:rPr>
          <w:rFonts w:cs="Noto Sans"/>
          <w:color w:val="034EA2" w:themeColor="accent1"/>
          <w:szCs w:val="22"/>
          <w:lang w:eastAsia="nl-NL"/>
        </w:rPr>
        <w:t xml:space="preserve"> (W) </w:t>
      </w:r>
      <w:r w:rsidR="003A047B" w:rsidRPr="003A047B">
        <w:t xml:space="preserve">Siehe Abkürzungen. </w:t>
      </w:r>
      <w:r w:rsidR="00040AB2">
        <w:t>Hinweis: n</w:t>
      </w:r>
      <w:r w:rsidRPr="001523A5">
        <w:t xml:space="preserve">icht alle Datenblätter </w:t>
      </w:r>
      <w:r>
        <w:t xml:space="preserve">enthalten </w:t>
      </w:r>
      <w:r w:rsidRPr="001523A5">
        <w:t>diese Zahl</w:t>
      </w:r>
      <w:r>
        <w:t>.</w:t>
      </w:r>
    </w:p>
    <w:p w14:paraId="1887DED0" w14:textId="615F376C" w:rsidR="006F177E" w:rsidRPr="006F177E" w:rsidRDefault="0005342A" w:rsidP="00657183">
      <w:pPr>
        <w:textAlignment w:val="baseline"/>
        <w:rPr>
          <w:rFonts w:cs="Noto Sans"/>
          <w:color w:val="034EA2" w:themeColor="accent1"/>
          <w:szCs w:val="22"/>
          <w:lang w:eastAsia="nl-NL"/>
        </w:rPr>
      </w:pPr>
      <w:r w:rsidRPr="006F177E">
        <w:rPr>
          <w:rFonts w:cs="Noto Sans"/>
          <w:color w:val="034EA2" w:themeColor="accent1"/>
          <w:szCs w:val="22"/>
          <w:lang w:eastAsia="nl-NL"/>
        </w:rPr>
        <w:t>Modul</w:t>
      </w:r>
      <w:r w:rsidR="006F177E" w:rsidRPr="006F177E">
        <w:rPr>
          <w:rFonts w:cs="Noto Sans"/>
          <w:color w:val="034EA2" w:themeColor="accent1"/>
          <w:szCs w:val="22"/>
          <w:lang w:eastAsia="nl-NL"/>
        </w:rPr>
        <w:t>-Garantie</w:t>
      </w:r>
      <w:r w:rsidRPr="006F177E">
        <w:rPr>
          <w:rFonts w:cs="Noto Sans"/>
          <w:color w:val="034EA2" w:themeColor="accent1"/>
          <w:szCs w:val="22"/>
          <w:lang w:eastAsia="nl-NL"/>
        </w:rPr>
        <w:t xml:space="preserve"> </w:t>
      </w:r>
      <w:r w:rsidR="006F177E" w:rsidRPr="001523A5">
        <w:t>Bei der Bewertung einer Solarmodulgarantie und des Herstellers sollten Sie sich auf die folgenden beiden Faktoren konzentrieren:</w:t>
      </w:r>
    </w:p>
    <w:p w14:paraId="6EE39D90" w14:textId="534509DA" w:rsidR="006F177E" w:rsidRPr="001523A5" w:rsidRDefault="006F177E" w:rsidP="005E118F">
      <w:pPr>
        <w:pStyle w:val="Listenabsatz"/>
        <w:numPr>
          <w:ilvl w:val="0"/>
          <w:numId w:val="32"/>
        </w:numPr>
        <w:spacing w:line="240" w:lineRule="auto"/>
      </w:pPr>
      <w:r>
        <w:t xml:space="preserve">Produkt- (oder Material-) Garantie. </w:t>
      </w:r>
      <w:r w:rsidRPr="001523A5">
        <w:t>Die Produktgarantieversicherung für ein Solarmodul deckt die Integrität des Moduls selbst ab und schützt Sie vor Problemen wie Herstellungsfehlern, Umweltproblemen, vorzeitigem Verschleiß usw. Ein längerer Zeitraum ist im Allgemeinen vorteilhafter für Sie, wenn Sie Eigentümer Ihrer Solaranlage sind.</w:t>
      </w:r>
    </w:p>
    <w:p w14:paraId="33BF3EDF" w14:textId="77777777" w:rsidR="006F177E" w:rsidRDefault="006F177E" w:rsidP="005E118F">
      <w:pPr>
        <w:numPr>
          <w:ilvl w:val="0"/>
          <w:numId w:val="32"/>
        </w:numPr>
        <w:spacing w:after="0" w:line="240" w:lineRule="auto"/>
        <w:jc w:val="left"/>
      </w:pPr>
      <w:r>
        <w:t>Leistungsgarantie: Die Leistungsgarantie für ein Solarmodul garantiert in der Regel 90 % der Produktion nach 10 Jahren und 80 % nach 25 Jahren. Eine Ausstattungsgarantie garantiert in der Regel 10-12 Jahre, ohne dass es zu Ausfällen kommt.</w:t>
      </w:r>
    </w:p>
    <w:p w14:paraId="0B0B3CC4" w14:textId="4ADBB9C4" w:rsidR="00241281" w:rsidRPr="006F177E" w:rsidRDefault="00241281" w:rsidP="00F25C6B">
      <w:pPr>
        <w:jc w:val="left"/>
        <w:textAlignment w:val="baseline"/>
        <w:rPr>
          <w:rFonts w:cs="Noto Sans"/>
          <w:szCs w:val="22"/>
          <w:lang w:eastAsia="nl-NL"/>
        </w:rPr>
      </w:pPr>
    </w:p>
    <w:p w14:paraId="6034B1FF" w14:textId="661D9A61" w:rsidR="0005342A" w:rsidRDefault="005E118F" w:rsidP="008930BA">
      <w:pPr>
        <w:pStyle w:val="berschrift3"/>
        <w:pBdr>
          <w:between w:val="single" w:sz="4" w:space="1" w:color="auto"/>
        </w:pBdr>
        <w:rPr>
          <w:lang w:val="en-US"/>
        </w:rPr>
      </w:pPr>
      <w:bookmarkStart w:id="13" w:name="_Toc104907570"/>
      <w:proofErr w:type="spellStart"/>
      <w:r>
        <w:rPr>
          <w:lang w:val="en-US"/>
        </w:rPr>
        <w:t>Wechselrichter</w:t>
      </w:r>
      <w:bookmarkEnd w:id="13"/>
      <w:proofErr w:type="spellEnd"/>
    </w:p>
    <w:p w14:paraId="457F985C" w14:textId="1CDE16E2" w:rsidR="00997765" w:rsidRPr="005E118F" w:rsidRDefault="005E118F" w:rsidP="00657183">
      <w:pPr>
        <w:textAlignment w:val="baseline"/>
        <w:rPr>
          <w:rFonts w:cs="Noto Sans"/>
          <w:szCs w:val="22"/>
          <w:lang w:eastAsia="nl-NL"/>
        </w:rPr>
      </w:pPr>
      <w:r w:rsidRPr="005E118F">
        <w:rPr>
          <w:rFonts w:cs="Noto Sans"/>
          <w:color w:val="034EA2" w:themeColor="accent1"/>
          <w:szCs w:val="22"/>
          <w:lang w:eastAsia="nl-NL"/>
        </w:rPr>
        <w:t>St</w:t>
      </w:r>
      <w:r>
        <w:rPr>
          <w:rFonts w:cs="Noto Sans"/>
          <w:color w:val="034EA2" w:themeColor="accent1"/>
          <w:szCs w:val="22"/>
          <w:lang w:eastAsia="nl-NL"/>
        </w:rPr>
        <w:t>andort</w:t>
      </w:r>
      <w:r w:rsidR="00997765" w:rsidRPr="005E118F">
        <w:rPr>
          <w:rFonts w:cs="Noto Sans"/>
          <w:color w:val="034EA2" w:themeColor="accent1"/>
          <w:szCs w:val="22"/>
          <w:lang w:eastAsia="nl-NL"/>
        </w:rPr>
        <w:t xml:space="preserve"> </w:t>
      </w:r>
      <w:r w:rsidRPr="00DF6CC3">
        <w:t>auf dem Dach (weniger Kabel, mehr Platz an anderer Stelle) oder zum Beispiel in einem Technikraum</w:t>
      </w:r>
    </w:p>
    <w:p w14:paraId="4B04CB00" w14:textId="06E11C2C" w:rsidR="00997765" w:rsidRPr="005E118F" w:rsidRDefault="002D023C" w:rsidP="00657183">
      <w:pPr>
        <w:textAlignment w:val="baseline"/>
        <w:rPr>
          <w:rFonts w:cs="Noto Sans"/>
          <w:color w:val="034EA2" w:themeColor="accent1"/>
          <w:szCs w:val="22"/>
          <w:lang w:eastAsia="nl-NL"/>
        </w:rPr>
      </w:pPr>
      <w:r w:rsidRPr="002D023C">
        <w:rPr>
          <w:rFonts w:cs="Noto Sans"/>
          <w:color w:val="034EA2" w:themeColor="accent1"/>
          <w:szCs w:val="22"/>
          <w:lang w:eastAsia="nl-NL"/>
        </w:rPr>
        <w:t xml:space="preserve">Maximum AC </w:t>
      </w:r>
      <w:proofErr w:type="spellStart"/>
      <w:r w:rsidRPr="002D023C">
        <w:rPr>
          <w:rFonts w:cs="Noto Sans"/>
          <w:color w:val="034EA2" w:themeColor="accent1"/>
          <w:szCs w:val="22"/>
          <w:lang w:eastAsia="nl-NL"/>
        </w:rPr>
        <w:t>output</w:t>
      </w:r>
      <w:proofErr w:type="spellEnd"/>
      <w:r w:rsidRPr="002D023C">
        <w:rPr>
          <w:rFonts w:cs="Noto Sans"/>
          <w:color w:val="034EA2" w:themeColor="accent1"/>
          <w:szCs w:val="22"/>
          <w:lang w:eastAsia="nl-NL"/>
        </w:rPr>
        <w:t xml:space="preserve"> power (</w:t>
      </w:r>
      <w:r w:rsidR="005E118F" w:rsidRPr="005E118F">
        <w:rPr>
          <w:rFonts w:cs="Noto Sans"/>
          <w:color w:val="034EA2" w:themeColor="accent1"/>
          <w:szCs w:val="22"/>
          <w:lang w:eastAsia="nl-NL"/>
        </w:rPr>
        <w:t>Maximale AC-Ausgangsleistung</w:t>
      </w:r>
      <w:r>
        <w:rPr>
          <w:rFonts w:cs="Noto Sans"/>
          <w:color w:val="034EA2" w:themeColor="accent1"/>
          <w:szCs w:val="22"/>
          <w:lang w:eastAsia="nl-NL"/>
        </w:rPr>
        <w:t>)</w:t>
      </w:r>
      <w:r w:rsidR="005E118F" w:rsidRPr="005E118F">
        <w:rPr>
          <w:rFonts w:cs="Noto Sans"/>
          <w:color w:val="034EA2" w:themeColor="accent1"/>
          <w:szCs w:val="22"/>
          <w:lang w:eastAsia="nl-NL"/>
        </w:rPr>
        <w:t xml:space="preserve"> </w:t>
      </w:r>
      <w:r w:rsidR="00997765" w:rsidRPr="005E118F">
        <w:rPr>
          <w:rFonts w:cs="Noto Sans"/>
          <w:color w:val="034EA2" w:themeColor="accent1"/>
          <w:szCs w:val="22"/>
          <w:lang w:eastAsia="nl-NL"/>
        </w:rPr>
        <w:t>(W o</w:t>
      </w:r>
      <w:r w:rsidR="00F03473">
        <w:rPr>
          <w:rFonts w:cs="Noto Sans"/>
          <w:color w:val="034EA2" w:themeColor="accent1"/>
          <w:szCs w:val="22"/>
          <w:lang w:eastAsia="nl-NL"/>
        </w:rPr>
        <w:t>der</w:t>
      </w:r>
      <w:r w:rsidR="00997765" w:rsidRPr="005E118F">
        <w:rPr>
          <w:rFonts w:cs="Noto Sans"/>
          <w:color w:val="034EA2" w:themeColor="accent1"/>
          <w:szCs w:val="22"/>
          <w:lang w:eastAsia="nl-NL"/>
        </w:rPr>
        <w:t xml:space="preserve"> kW) </w:t>
      </w:r>
      <w:r w:rsidR="005E118F" w:rsidRPr="001523A5">
        <w:t>die maximale Leistung, die der Wechselrichter bei einer bestimmten Ausgangsspannung dauerhaft an eine Last abgeben kann</w:t>
      </w:r>
    </w:p>
    <w:p w14:paraId="11ECA714" w14:textId="038BCD06" w:rsidR="00997765" w:rsidRPr="003A047B" w:rsidRDefault="002D023C" w:rsidP="00657183">
      <w:pPr>
        <w:textAlignment w:val="baseline"/>
        <w:rPr>
          <w:rFonts w:cs="Noto Sans"/>
          <w:color w:val="034EA2" w:themeColor="accent1"/>
          <w:szCs w:val="22"/>
          <w:lang w:eastAsia="nl-NL"/>
        </w:rPr>
      </w:pPr>
      <w:r w:rsidRPr="002D023C">
        <w:rPr>
          <w:rFonts w:cs="Noto Sans"/>
          <w:color w:val="034EA2" w:themeColor="accent1"/>
          <w:szCs w:val="22"/>
          <w:lang w:eastAsia="nl-NL"/>
        </w:rPr>
        <w:t xml:space="preserve">Peak </w:t>
      </w:r>
      <w:proofErr w:type="spellStart"/>
      <w:r w:rsidRPr="002D023C">
        <w:rPr>
          <w:rFonts w:cs="Noto Sans"/>
          <w:color w:val="034EA2" w:themeColor="accent1"/>
          <w:szCs w:val="22"/>
          <w:lang w:eastAsia="nl-NL"/>
        </w:rPr>
        <w:t>output</w:t>
      </w:r>
      <w:proofErr w:type="spellEnd"/>
      <w:r w:rsidRPr="002D023C">
        <w:rPr>
          <w:rFonts w:cs="Noto Sans"/>
          <w:color w:val="034EA2" w:themeColor="accent1"/>
          <w:szCs w:val="22"/>
          <w:lang w:eastAsia="nl-NL"/>
        </w:rPr>
        <w:t xml:space="preserve"> power </w:t>
      </w:r>
      <w:r>
        <w:rPr>
          <w:rFonts w:cs="Noto Sans"/>
          <w:color w:val="034EA2" w:themeColor="accent1"/>
          <w:szCs w:val="22"/>
          <w:lang w:eastAsia="nl-NL"/>
        </w:rPr>
        <w:t>(</w:t>
      </w:r>
      <w:r w:rsidR="005E118F" w:rsidRPr="003A047B">
        <w:rPr>
          <w:rFonts w:cs="Noto Sans"/>
          <w:color w:val="034EA2" w:themeColor="accent1"/>
          <w:szCs w:val="22"/>
          <w:lang w:eastAsia="nl-NL"/>
        </w:rPr>
        <w:t>Spitzenausgangsleistung</w:t>
      </w:r>
      <w:r>
        <w:rPr>
          <w:rFonts w:cs="Noto Sans"/>
          <w:color w:val="034EA2" w:themeColor="accent1"/>
          <w:szCs w:val="22"/>
          <w:lang w:eastAsia="nl-NL"/>
        </w:rPr>
        <w:t>)</w:t>
      </w:r>
      <w:r w:rsidR="005E118F" w:rsidRPr="003A047B">
        <w:rPr>
          <w:rFonts w:cs="Noto Sans"/>
          <w:color w:val="034EA2" w:themeColor="accent1"/>
          <w:szCs w:val="22"/>
          <w:lang w:eastAsia="nl-NL"/>
        </w:rPr>
        <w:t xml:space="preserve"> (W)</w:t>
      </w:r>
      <w:r w:rsidR="005E118F" w:rsidRPr="003A047B">
        <w:rPr>
          <w:rFonts w:cs="Noto Sans"/>
          <w:szCs w:val="22"/>
          <w:lang w:eastAsia="nl-NL"/>
        </w:rPr>
        <w:t xml:space="preserve"> </w:t>
      </w:r>
      <w:r w:rsidR="003A047B" w:rsidRPr="001523A5">
        <w:t>die maximale Leistung, die ein Wechselrichter für kurze Zeit liefern kann</w:t>
      </w:r>
    </w:p>
    <w:p w14:paraId="3ED26935" w14:textId="360DD827" w:rsidR="00997765" w:rsidRPr="003A047B" w:rsidRDefault="002D023C" w:rsidP="00657183">
      <w:pPr>
        <w:textAlignment w:val="baseline"/>
        <w:rPr>
          <w:rFonts w:cs="Noto Sans"/>
          <w:color w:val="034EA2" w:themeColor="accent1"/>
          <w:szCs w:val="22"/>
          <w:lang w:eastAsia="nl-NL"/>
        </w:rPr>
      </w:pPr>
      <w:r w:rsidRPr="002D023C">
        <w:rPr>
          <w:rFonts w:cs="Noto Sans"/>
          <w:color w:val="034EA2" w:themeColor="accent1"/>
          <w:szCs w:val="22"/>
          <w:lang w:eastAsia="nl-NL"/>
        </w:rPr>
        <w:t xml:space="preserve">AC </w:t>
      </w:r>
      <w:proofErr w:type="spellStart"/>
      <w:r w:rsidRPr="002D023C">
        <w:rPr>
          <w:rFonts w:cs="Noto Sans"/>
          <w:color w:val="034EA2" w:themeColor="accent1"/>
          <w:szCs w:val="22"/>
          <w:lang w:eastAsia="nl-NL"/>
        </w:rPr>
        <w:t>output</w:t>
      </w:r>
      <w:proofErr w:type="spellEnd"/>
      <w:r w:rsidRPr="002D023C">
        <w:rPr>
          <w:rFonts w:cs="Noto Sans"/>
          <w:color w:val="034EA2" w:themeColor="accent1"/>
          <w:szCs w:val="22"/>
          <w:lang w:eastAsia="nl-NL"/>
        </w:rPr>
        <w:t xml:space="preserve"> </w:t>
      </w:r>
      <w:proofErr w:type="spellStart"/>
      <w:r w:rsidRPr="002D023C">
        <w:rPr>
          <w:rFonts w:cs="Noto Sans"/>
          <w:color w:val="034EA2" w:themeColor="accent1"/>
          <w:szCs w:val="22"/>
          <w:lang w:eastAsia="nl-NL"/>
        </w:rPr>
        <w:t>voltage</w:t>
      </w:r>
      <w:proofErr w:type="spellEnd"/>
      <w:r w:rsidRPr="002D023C">
        <w:rPr>
          <w:rFonts w:cs="Noto Sans"/>
          <w:color w:val="034EA2" w:themeColor="accent1"/>
          <w:szCs w:val="22"/>
          <w:lang w:eastAsia="nl-NL"/>
        </w:rPr>
        <w:t xml:space="preserve"> (</w:t>
      </w:r>
      <w:r w:rsidR="003A047B" w:rsidRPr="003A047B">
        <w:rPr>
          <w:rFonts w:cs="Noto Sans"/>
          <w:color w:val="034EA2" w:themeColor="accent1"/>
          <w:szCs w:val="22"/>
          <w:lang w:eastAsia="nl-NL"/>
        </w:rPr>
        <w:t>AC-Ausgangsspannung</w:t>
      </w:r>
      <w:r>
        <w:rPr>
          <w:rFonts w:cs="Noto Sans"/>
          <w:color w:val="034EA2" w:themeColor="accent1"/>
          <w:szCs w:val="22"/>
          <w:lang w:eastAsia="nl-NL"/>
        </w:rPr>
        <w:t>)</w:t>
      </w:r>
      <w:r w:rsidR="003A047B" w:rsidRPr="003A047B">
        <w:rPr>
          <w:rFonts w:cs="Noto Sans"/>
          <w:color w:val="034EA2" w:themeColor="accent1"/>
          <w:szCs w:val="22"/>
          <w:lang w:eastAsia="nl-NL"/>
        </w:rPr>
        <w:t xml:space="preserve"> </w:t>
      </w:r>
      <w:r w:rsidR="00997765" w:rsidRPr="003A047B">
        <w:rPr>
          <w:rFonts w:cs="Noto Sans"/>
          <w:color w:val="034EA2" w:themeColor="accent1"/>
          <w:szCs w:val="22"/>
          <w:lang w:eastAsia="nl-NL"/>
        </w:rPr>
        <w:t xml:space="preserve">(V) </w:t>
      </w:r>
      <w:r w:rsidR="003A047B" w:rsidRPr="003A0AEB">
        <w:t>Dieser Wert gibt an, an welche Versorgungsspannungen der Wechselrichter angeschlossen werden kann.</w:t>
      </w:r>
    </w:p>
    <w:p w14:paraId="1BBB6AF4" w14:textId="765B29A5" w:rsidR="00040AB2" w:rsidRDefault="002D023C" w:rsidP="00657183">
      <w:pPr>
        <w:spacing w:after="200" w:line="276" w:lineRule="auto"/>
      </w:pPr>
      <w:r w:rsidRPr="002D023C">
        <w:rPr>
          <w:rFonts w:cs="Noto Sans"/>
          <w:color w:val="034EA2" w:themeColor="accent1"/>
          <w:szCs w:val="22"/>
          <w:lang w:eastAsia="nl-NL"/>
        </w:rPr>
        <w:t xml:space="preserve">Peak </w:t>
      </w:r>
      <w:proofErr w:type="spellStart"/>
      <w:r w:rsidRPr="002D023C">
        <w:rPr>
          <w:rFonts w:cs="Noto Sans"/>
          <w:color w:val="034EA2" w:themeColor="accent1"/>
          <w:szCs w:val="22"/>
          <w:lang w:eastAsia="nl-NL"/>
        </w:rPr>
        <w:t>efficiency</w:t>
      </w:r>
      <w:proofErr w:type="spellEnd"/>
      <w:r w:rsidRPr="002D023C">
        <w:rPr>
          <w:rFonts w:cs="Noto Sans"/>
          <w:color w:val="034EA2" w:themeColor="accent1"/>
          <w:szCs w:val="22"/>
          <w:lang w:eastAsia="nl-NL"/>
        </w:rPr>
        <w:t xml:space="preserve"> (</w:t>
      </w:r>
      <w:r w:rsidR="00040AB2" w:rsidRPr="00040AB2">
        <w:rPr>
          <w:rFonts w:cs="Noto Sans"/>
          <w:color w:val="034EA2" w:themeColor="accent1"/>
          <w:szCs w:val="22"/>
          <w:lang w:eastAsia="nl-NL"/>
        </w:rPr>
        <w:t>Spitzenwirkungsgrad</w:t>
      </w:r>
      <w:r>
        <w:rPr>
          <w:rFonts w:cs="Noto Sans"/>
          <w:color w:val="034EA2" w:themeColor="accent1"/>
          <w:szCs w:val="22"/>
          <w:lang w:eastAsia="nl-NL"/>
        </w:rPr>
        <w:t>)</w:t>
      </w:r>
      <w:r w:rsidR="00040AB2" w:rsidRPr="00040AB2">
        <w:rPr>
          <w:rFonts w:cs="Noto Sans"/>
          <w:color w:val="034EA2" w:themeColor="accent1"/>
          <w:szCs w:val="22"/>
          <w:lang w:eastAsia="nl-NL"/>
        </w:rPr>
        <w:t xml:space="preserve"> (%)</w:t>
      </w:r>
      <w:r w:rsidR="00040AB2" w:rsidRPr="003A0AEB">
        <w:t xml:space="preserve"> </w:t>
      </w:r>
      <w:r w:rsidR="00040AB2">
        <w:t>D</w:t>
      </w:r>
      <w:r w:rsidR="00040AB2" w:rsidRPr="003A0AEB">
        <w:t>as Verhältnis der nutzbaren AC-Ausgangsleistung zur Summe aus DC-Eingangsleistung und beliebiger AC-Eingangsleistung.</w:t>
      </w:r>
    </w:p>
    <w:p w14:paraId="5E753210" w14:textId="072BB49C" w:rsidR="00040AB2" w:rsidRPr="001523A5" w:rsidRDefault="002D023C" w:rsidP="00657183">
      <w:pPr>
        <w:spacing w:after="200" w:line="276" w:lineRule="auto"/>
      </w:pPr>
      <w:r w:rsidRPr="002D023C">
        <w:rPr>
          <w:rFonts w:cs="Noto Sans"/>
          <w:color w:val="034EA2" w:themeColor="accent1"/>
          <w:szCs w:val="22"/>
          <w:lang w:eastAsia="nl-NL"/>
        </w:rPr>
        <w:t xml:space="preserve">Maximum Input </w:t>
      </w:r>
      <w:proofErr w:type="spellStart"/>
      <w:r w:rsidRPr="002D023C">
        <w:rPr>
          <w:rFonts w:cs="Noto Sans"/>
          <w:color w:val="034EA2" w:themeColor="accent1"/>
          <w:szCs w:val="22"/>
          <w:lang w:eastAsia="nl-NL"/>
        </w:rPr>
        <w:t>Current</w:t>
      </w:r>
      <w:proofErr w:type="spellEnd"/>
      <w:r w:rsidRPr="002D023C">
        <w:rPr>
          <w:rFonts w:cs="Noto Sans"/>
          <w:color w:val="034EA2" w:themeColor="accent1"/>
          <w:szCs w:val="22"/>
          <w:lang w:eastAsia="nl-NL"/>
        </w:rPr>
        <w:t xml:space="preserve"> (</w:t>
      </w:r>
      <w:r w:rsidR="00040AB2" w:rsidRPr="00FC230A">
        <w:rPr>
          <w:rFonts w:cs="Noto Sans"/>
          <w:color w:val="034EA2" w:themeColor="accent1"/>
          <w:szCs w:val="22"/>
          <w:lang w:eastAsia="nl-NL"/>
        </w:rPr>
        <w:t>Maximaler Eingangsstrom</w:t>
      </w:r>
      <w:r w:rsidRPr="00FC230A">
        <w:rPr>
          <w:rFonts w:cs="Noto Sans"/>
          <w:color w:val="034EA2" w:themeColor="accent1"/>
          <w:szCs w:val="22"/>
          <w:lang w:eastAsia="nl-NL"/>
        </w:rPr>
        <w:t>)</w:t>
      </w:r>
      <w:r w:rsidR="00040AB2" w:rsidRPr="00FC230A">
        <w:rPr>
          <w:rFonts w:cs="Noto Sans"/>
          <w:color w:val="034EA2" w:themeColor="accent1"/>
          <w:szCs w:val="22"/>
          <w:lang w:eastAsia="nl-NL"/>
        </w:rPr>
        <w:t xml:space="preserve"> (A)</w:t>
      </w:r>
      <w:r w:rsidR="00FC230A">
        <w:rPr>
          <w:rFonts w:cs="Noto Sans"/>
          <w:color w:val="034EA2" w:themeColor="accent1"/>
          <w:szCs w:val="22"/>
          <w:lang w:eastAsia="nl-NL"/>
        </w:rPr>
        <w:t xml:space="preserve"> </w:t>
      </w:r>
      <w:r w:rsidR="00FC230A" w:rsidRPr="00FC230A">
        <w:rPr>
          <w:rFonts w:cs="Noto Sans"/>
          <w:szCs w:val="22"/>
          <w:lang w:eastAsia="nl-NL"/>
        </w:rPr>
        <w:t>D</w:t>
      </w:r>
      <w:r w:rsidR="00040AB2" w:rsidRPr="00FC230A">
        <w:t>e</w:t>
      </w:r>
      <w:r w:rsidR="00040AB2" w:rsidRPr="001523A5">
        <w:t>r maximale Gleichstrom, den der Wechselrichter nutzen kann.</w:t>
      </w:r>
    </w:p>
    <w:p w14:paraId="510E77F6" w14:textId="6B8ED01C" w:rsidR="00040AB2" w:rsidRPr="001523A5" w:rsidRDefault="002D023C" w:rsidP="00657183">
      <w:pPr>
        <w:spacing w:after="200" w:line="276" w:lineRule="auto"/>
      </w:pPr>
      <w:r w:rsidRPr="002D023C">
        <w:rPr>
          <w:rFonts w:cs="Noto Sans"/>
          <w:color w:val="034EA2" w:themeColor="accent1"/>
          <w:szCs w:val="22"/>
          <w:lang w:eastAsia="nl-NL"/>
        </w:rPr>
        <w:t xml:space="preserve">Maximum Output </w:t>
      </w:r>
      <w:proofErr w:type="spellStart"/>
      <w:r w:rsidRPr="001D3551">
        <w:rPr>
          <w:rFonts w:cs="Noto Sans"/>
          <w:color w:val="034EA2" w:themeColor="accent1"/>
          <w:szCs w:val="22"/>
          <w:lang w:eastAsia="nl-NL"/>
        </w:rPr>
        <w:t>Current</w:t>
      </w:r>
      <w:proofErr w:type="spellEnd"/>
      <w:r w:rsidRPr="001D3551">
        <w:rPr>
          <w:rFonts w:cs="Noto Sans"/>
          <w:color w:val="034EA2" w:themeColor="accent1"/>
          <w:szCs w:val="22"/>
          <w:lang w:eastAsia="nl-NL"/>
        </w:rPr>
        <w:t xml:space="preserve"> (</w:t>
      </w:r>
      <w:r w:rsidR="00040AB2" w:rsidRPr="001D3551">
        <w:rPr>
          <w:color w:val="034EA2" w:themeColor="accent1"/>
        </w:rPr>
        <w:t>Maximaler Ausgangsstrom</w:t>
      </w:r>
      <w:r w:rsidRPr="001D3551">
        <w:rPr>
          <w:color w:val="034EA2" w:themeColor="accent1"/>
        </w:rPr>
        <w:t>)</w:t>
      </w:r>
      <w:r w:rsidR="00040AB2" w:rsidRPr="001D3551">
        <w:rPr>
          <w:color w:val="034EA2" w:themeColor="accent1"/>
        </w:rPr>
        <w:t xml:space="preserve"> (A)</w:t>
      </w:r>
      <w:r w:rsidR="00FC230A" w:rsidRPr="00FC230A">
        <w:t xml:space="preserve"> D</w:t>
      </w:r>
      <w:r w:rsidR="00040AB2" w:rsidRPr="00FC230A">
        <w:t>er</w:t>
      </w:r>
      <w:r w:rsidR="00040AB2" w:rsidRPr="001523A5">
        <w:t xml:space="preserve"> maximale Dauerwechselstrom, den der Wechselrichter liefert.</w:t>
      </w:r>
    </w:p>
    <w:p w14:paraId="331D04A4" w14:textId="315300F2" w:rsidR="00040AB2" w:rsidRPr="001523A5" w:rsidRDefault="00040AB2" w:rsidP="00657183">
      <w:pPr>
        <w:spacing w:after="200" w:line="276" w:lineRule="auto"/>
      </w:pPr>
      <w:r w:rsidRPr="00FC230A">
        <w:rPr>
          <w:color w:val="034EA2" w:themeColor="accent1"/>
        </w:rPr>
        <w:t xml:space="preserve">Peak Power Tracking </w:t>
      </w:r>
      <w:proofErr w:type="spellStart"/>
      <w:r w:rsidRPr="00FC230A">
        <w:rPr>
          <w:color w:val="034EA2" w:themeColor="accent1"/>
        </w:rPr>
        <w:t>Voltage</w:t>
      </w:r>
      <w:proofErr w:type="spellEnd"/>
      <w:r w:rsidRPr="00FC230A">
        <w:rPr>
          <w:color w:val="034EA2" w:themeColor="accent1"/>
        </w:rPr>
        <w:t xml:space="preserve"> (V) </w:t>
      </w:r>
      <w:r w:rsidR="00FC230A" w:rsidRPr="004B25BD">
        <w:t>D</w:t>
      </w:r>
      <w:r w:rsidRPr="004B25BD">
        <w:t>er Gleichspannungswert, bei dem der Maximum Power Point Tracker des Wechselrichters arbeitet.</w:t>
      </w:r>
    </w:p>
    <w:p w14:paraId="7B47CD1C" w14:textId="58580EC4" w:rsidR="00040AB2" w:rsidRPr="001523A5" w:rsidRDefault="002D023C" w:rsidP="00657183">
      <w:pPr>
        <w:spacing w:after="200" w:line="276" w:lineRule="auto"/>
      </w:pPr>
      <w:r w:rsidRPr="002D023C">
        <w:rPr>
          <w:rFonts w:cs="Noto Sans"/>
          <w:color w:val="034EA2" w:themeColor="accent1"/>
          <w:szCs w:val="22"/>
          <w:lang w:eastAsia="nl-NL"/>
        </w:rPr>
        <w:t xml:space="preserve">Start </w:t>
      </w:r>
      <w:proofErr w:type="spellStart"/>
      <w:r w:rsidRPr="00FC230A">
        <w:rPr>
          <w:rFonts w:cs="Noto Sans"/>
          <w:color w:val="034EA2" w:themeColor="accent1"/>
          <w:szCs w:val="22"/>
          <w:lang w:eastAsia="nl-NL"/>
        </w:rPr>
        <w:t>Voltage</w:t>
      </w:r>
      <w:proofErr w:type="spellEnd"/>
      <w:r w:rsidRPr="00FC230A">
        <w:rPr>
          <w:rFonts w:cs="Noto Sans"/>
          <w:color w:val="034EA2" w:themeColor="accent1"/>
          <w:szCs w:val="22"/>
          <w:lang w:eastAsia="nl-NL"/>
        </w:rPr>
        <w:t xml:space="preserve"> (</w:t>
      </w:r>
      <w:r w:rsidR="00040AB2" w:rsidRPr="00FC230A">
        <w:rPr>
          <w:color w:val="034EA2" w:themeColor="accent1"/>
        </w:rPr>
        <w:t>Startspannung</w:t>
      </w:r>
      <w:r w:rsidRPr="00FC230A">
        <w:rPr>
          <w:color w:val="034EA2" w:themeColor="accent1"/>
        </w:rPr>
        <w:t>)</w:t>
      </w:r>
      <w:r w:rsidR="00040AB2" w:rsidRPr="00FC230A">
        <w:rPr>
          <w:color w:val="034EA2" w:themeColor="accent1"/>
        </w:rPr>
        <w:t xml:space="preserve"> (V) </w:t>
      </w:r>
      <w:r w:rsidR="00040AB2" w:rsidRPr="001523A5">
        <w:t>Mindestgleichspannung, die der Wechselrichter benötigt, um sich einzuschalten und den Betrieb aufzunehmen.</w:t>
      </w:r>
    </w:p>
    <w:p w14:paraId="0C949A98" w14:textId="04CFFE1A" w:rsidR="00040AB2" w:rsidRPr="001523A5" w:rsidRDefault="00040AB2" w:rsidP="00657183">
      <w:pPr>
        <w:spacing w:after="200" w:line="276" w:lineRule="auto"/>
      </w:pPr>
      <w:r w:rsidRPr="00FC230A">
        <w:rPr>
          <w:color w:val="034EA2" w:themeColor="accent1"/>
        </w:rPr>
        <w:t>Garantie (Jahre)</w:t>
      </w:r>
      <w:r w:rsidR="00FC230A">
        <w:rPr>
          <w:color w:val="034EA2" w:themeColor="accent1"/>
        </w:rPr>
        <w:t xml:space="preserve"> </w:t>
      </w:r>
      <w:r w:rsidRPr="001523A5">
        <w:t xml:space="preserve">Für Solarwechselrichter gilt in der Regel eine Garantiezeit von 5 bis 15 Jahren, wobei die durchschnittliche Standardgarantiezeit 10 Jahre beträgt. Einige Unternehmen bieten die Möglichkeit, diesen Zeitraum auf bis zu 20 Jahre zu verlängern. </w:t>
      </w:r>
    </w:p>
    <w:p w14:paraId="3CBD5D1A" w14:textId="664EA856" w:rsidR="00997765" w:rsidRPr="00FC230A" w:rsidRDefault="007B26A3" w:rsidP="00657183">
      <w:pPr>
        <w:textAlignment w:val="baseline"/>
        <w:rPr>
          <w:rFonts w:cs="Noto Sans"/>
          <w:szCs w:val="22"/>
          <w:lang w:eastAsia="nl-NL"/>
        </w:rPr>
      </w:pPr>
      <w:r w:rsidRPr="00FC230A">
        <w:rPr>
          <w:rFonts w:cs="Noto Sans"/>
          <w:color w:val="034EA2" w:themeColor="accent1"/>
          <w:szCs w:val="22"/>
          <w:lang w:eastAsia="nl-NL"/>
        </w:rPr>
        <w:t xml:space="preserve">Monitoring </w:t>
      </w:r>
      <w:r w:rsidR="00FC230A" w:rsidRPr="00FC230A">
        <w:rPr>
          <w:rFonts w:cs="Noto Sans"/>
          <w:szCs w:val="22"/>
          <w:lang w:eastAsia="nl-NL"/>
        </w:rPr>
        <w:t>Das System sollte mit dem Internet verbunden sein, um die erzeugte Leistung pro Wechselrichter zu überwachen. Bei Ausfällen sollte das System automatisch Meldungen an eine vorgegebene Handy- oder E-Mail-Adresse generieren.</w:t>
      </w:r>
    </w:p>
    <w:p w14:paraId="73531001" w14:textId="31C741FD" w:rsidR="00CA7AD0" w:rsidRDefault="00753E5D" w:rsidP="00657183">
      <w:pPr>
        <w:pStyle w:val="berschrift2"/>
        <w:rPr>
          <w:rStyle w:val="berschrift2Zchn"/>
          <w:rFonts w:eastAsia="Calibri"/>
        </w:rPr>
      </w:pPr>
      <w:bookmarkStart w:id="14" w:name="_Toc104907571"/>
      <w:r>
        <w:rPr>
          <w:rStyle w:val="berschrift2Zchn"/>
          <w:rFonts w:eastAsia="Calibri"/>
        </w:rPr>
        <w:t>Durchführung</w:t>
      </w:r>
      <w:bookmarkEnd w:id="14"/>
    </w:p>
    <w:p w14:paraId="4F136315" w14:textId="342FC393" w:rsidR="00753E5D" w:rsidRDefault="00753E5D" w:rsidP="00657183">
      <w:pPr>
        <w:tabs>
          <w:tab w:val="left" w:pos="708"/>
          <w:tab w:val="left" w:pos="1219"/>
          <w:tab w:val="left" w:pos="1786"/>
          <w:tab w:val="right" w:pos="6181"/>
          <w:tab w:val="right" w:pos="9072"/>
        </w:tabs>
        <w:spacing w:after="0" w:line="240" w:lineRule="auto"/>
        <w:textAlignment w:val="baseline"/>
      </w:pPr>
      <w:r w:rsidRPr="00753E5D">
        <w:t xml:space="preserve">Der </w:t>
      </w:r>
      <w:r w:rsidR="00030CE7">
        <w:t>Dienstleister</w:t>
      </w:r>
      <w:r w:rsidRPr="00753E5D">
        <w:t xml:space="preserve"> sollte dem Kunden am Ende des Projekts die Unterlagen zur Verfügung stellen:</w:t>
      </w:r>
    </w:p>
    <w:p w14:paraId="1CA7FDA4" w14:textId="77777777" w:rsidR="00753E5D" w:rsidRPr="0046744C" w:rsidRDefault="00753E5D"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pPr>
      <w:r w:rsidRPr="0046744C">
        <w:t>Vor-Ort-Besichtigung für Messungen und Untersuchungen:</w:t>
      </w:r>
    </w:p>
    <w:p w14:paraId="73BA4E9F" w14:textId="77777777" w:rsidR="00753E5D" w:rsidRDefault="00753E5D" w:rsidP="00657183">
      <w:pPr>
        <w:numPr>
          <w:ilvl w:val="1"/>
          <w:numId w:val="24"/>
        </w:numPr>
        <w:spacing w:after="0" w:line="276" w:lineRule="auto"/>
      </w:pPr>
      <w:r>
        <w:t>Verschattung</w:t>
      </w:r>
    </w:p>
    <w:p w14:paraId="4D6725FE" w14:textId="77777777" w:rsidR="00753E5D" w:rsidRDefault="00753E5D" w:rsidP="00753E5D">
      <w:pPr>
        <w:numPr>
          <w:ilvl w:val="1"/>
          <w:numId w:val="24"/>
        </w:numPr>
        <w:spacing w:after="0" w:line="276" w:lineRule="auto"/>
        <w:jc w:val="left"/>
      </w:pPr>
      <w:r>
        <w:t>Entfernung vom Netz</w:t>
      </w:r>
    </w:p>
    <w:p w14:paraId="09296169" w14:textId="77777777" w:rsidR="00753E5D" w:rsidRDefault="00753E5D" w:rsidP="00753E5D">
      <w:pPr>
        <w:numPr>
          <w:ilvl w:val="1"/>
          <w:numId w:val="24"/>
        </w:numPr>
        <w:spacing w:after="0" w:line="276" w:lineRule="auto"/>
        <w:jc w:val="left"/>
      </w:pPr>
      <w:r>
        <w:lastRenderedPageBreak/>
        <w:t>verfügbare Fläche</w:t>
      </w:r>
    </w:p>
    <w:p w14:paraId="138AAE59" w14:textId="3363BD33" w:rsidR="00753E5D" w:rsidRPr="001523A5" w:rsidRDefault="00753E5D"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pPr>
      <w:r w:rsidRPr="001523A5">
        <w:t>Ausarbeitung des Abschlussprojekts nach den geltenden Vorschriften.</w:t>
      </w:r>
    </w:p>
    <w:p w14:paraId="4A4F3E75" w14:textId="2F7AD25F" w:rsidR="00753E5D" w:rsidRPr="001523A5" w:rsidRDefault="00753E5D"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pPr>
      <w:r w:rsidRPr="001523A5">
        <w:t xml:space="preserve">Verfahren zur Beantragung einer Genehmigung bei der Gemeinde für </w:t>
      </w:r>
      <w:r>
        <w:t xml:space="preserve">die </w:t>
      </w:r>
      <w:r w:rsidRPr="001523A5">
        <w:t>Art und Größe der Anlage.</w:t>
      </w:r>
    </w:p>
    <w:p w14:paraId="1683A03D" w14:textId="77777777" w:rsidR="00753E5D" w:rsidRPr="002B685A" w:rsidRDefault="00753E5D"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pPr>
      <w:r w:rsidRPr="002B685A">
        <w:t>Antrag auf Anschluss an das Netz und auf Genehmigung der Inbetriebnahme.</w:t>
      </w:r>
    </w:p>
    <w:p w14:paraId="6E3C5AB8" w14:textId="7B0A81E0" w:rsidR="00753E5D" w:rsidRPr="002B685A" w:rsidRDefault="00753E5D"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pPr>
      <w:r w:rsidRPr="002B685A">
        <w:t>Verwaltung des bürokratischen Prozesses mit dem Energiedienstleister</w:t>
      </w:r>
      <w:r w:rsidR="002B685A">
        <w:t>.</w:t>
      </w:r>
    </w:p>
    <w:p w14:paraId="343C8EC5" w14:textId="77777777" w:rsidR="00753E5D" w:rsidRPr="001523A5" w:rsidRDefault="00753E5D"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pPr>
      <w:r w:rsidRPr="001523A5">
        <w:t xml:space="preserve">Vorbereitung des Standorts, Installation der Photovoltaikmodule, Herstellung der </w:t>
      </w:r>
      <w:r>
        <w:t>V</w:t>
      </w:r>
      <w:r w:rsidRPr="001523A5">
        <w:t>erbindungen und Verlegung der Kabel für die Gleichstromleitungen; Funktionsprüfung der Module mit Messung der Leerlaufspannungen und Kurzschlussströme. Montage der DC- (Gleichstrom) und AC- (Wechselstrom) Seitenpaneele, des Wechselrichters und der Zusatzgeräte mit Verlegung aller relevanten Anschlusskabel.</w:t>
      </w:r>
    </w:p>
    <w:p w14:paraId="1C93A8AD" w14:textId="77777777" w:rsidR="002B685A" w:rsidRPr="001523A5" w:rsidRDefault="002B685A"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pPr>
      <w:r w:rsidRPr="001523A5">
        <w:t>Prüfung der Photovoltaikanlage mit dem Kunden und einem oder mehreren Technikern des Kunden.</w:t>
      </w:r>
    </w:p>
    <w:p w14:paraId="67BAA6D3" w14:textId="70176A7A" w:rsidR="002B685A" w:rsidRDefault="002B685A"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pPr>
      <w:r w:rsidRPr="001523A5">
        <w:t>Erstellung der für die Zulassung zur Photovoltaik-Förderung erforderlichen Unterlagen und eventueller Aufschläge auf die Fördertarife.</w:t>
      </w:r>
    </w:p>
    <w:p w14:paraId="4D5CD0D1" w14:textId="77777777" w:rsidR="001D3551" w:rsidRPr="001523A5" w:rsidRDefault="001D3551" w:rsidP="00657183">
      <w:pPr>
        <w:pStyle w:val="Listenabsatz"/>
        <w:tabs>
          <w:tab w:val="left" w:pos="708"/>
          <w:tab w:val="left" w:pos="1219"/>
          <w:tab w:val="left" w:pos="1786"/>
          <w:tab w:val="right" w:pos="6181"/>
          <w:tab w:val="right" w:pos="9072"/>
        </w:tabs>
        <w:spacing w:after="0" w:line="240" w:lineRule="auto"/>
        <w:textAlignment w:val="baseline"/>
      </w:pPr>
    </w:p>
    <w:p w14:paraId="054C6A89" w14:textId="675E6886" w:rsidR="007874AA" w:rsidRPr="008930BA" w:rsidRDefault="002B685A" w:rsidP="00657183">
      <w:r w:rsidRPr="008930BA">
        <w:t>Technische Unterlagen, die dem Kunden zu übergeben sind</w:t>
      </w:r>
      <w:r w:rsidR="00997765" w:rsidRPr="008930BA">
        <w:t>:</w:t>
      </w:r>
    </w:p>
    <w:p w14:paraId="415AC103" w14:textId="77777777" w:rsidR="002B685A" w:rsidRPr="002B685A" w:rsidRDefault="002B685A" w:rsidP="00657183">
      <w:pPr>
        <w:tabs>
          <w:tab w:val="left" w:pos="708"/>
          <w:tab w:val="left" w:pos="1219"/>
          <w:tab w:val="left" w:pos="1786"/>
          <w:tab w:val="right" w:pos="6181"/>
          <w:tab w:val="right" w:pos="9072"/>
        </w:tabs>
        <w:spacing w:after="0" w:line="240" w:lineRule="auto"/>
        <w:textAlignment w:val="baseline"/>
        <w:rPr>
          <w:rFonts w:cs="Noto Sans"/>
          <w:bCs/>
          <w:iCs/>
          <w:lang w:eastAsia="nl-NL"/>
        </w:rPr>
      </w:pPr>
      <w:r w:rsidRPr="002B685A">
        <w:rPr>
          <w:rFonts w:cs="Noto Sans"/>
          <w:bCs/>
          <w:iCs/>
          <w:lang w:eastAsia="nl-NL"/>
        </w:rPr>
        <w:t>Die technischen Unterlagen sind sowohl physisch als auch in digitaler Form (</w:t>
      </w:r>
      <w:proofErr w:type="spellStart"/>
      <w:r w:rsidRPr="002B685A">
        <w:rPr>
          <w:rFonts w:cs="Noto Sans"/>
          <w:bCs/>
          <w:iCs/>
          <w:lang w:eastAsia="nl-NL"/>
        </w:rPr>
        <w:t>pdf-Format</w:t>
      </w:r>
      <w:proofErr w:type="spellEnd"/>
      <w:r w:rsidRPr="002B685A">
        <w:rPr>
          <w:rFonts w:cs="Noto Sans"/>
          <w:bCs/>
          <w:iCs/>
          <w:lang w:eastAsia="nl-NL"/>
        </w:rPr>
        <w:t>) zu liefern.</w:t>
      </w:r>
    </w:p>
    <w:p w14:paraId="51AB746B" w14:textId="2006CFBF" w:rsidR="002B685A" w:rsidRPr="002B685A" w:rsidRDefault="002B685A"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bCs/>
          <w:iCs/>
          <w:lang w:val="en-GB" w:eastAsia="nl-NL"/>
        </w:rPr>
      </w:pPr>
      <w:proofErr w:type="spellStart"/>
      <w:r w:rsidRPr="002B685A">
        <w:rPr>
          <w:rFonts w:cs="Noto Sans"/>
          <w:bCs/>
          <w:iCs/>
          <w:lang w:val="en-GB" w:eastAsia="nl-NL"/>
        </w:rPr>
        <w:t>Prüfzertifikat</w:t>
      </w:r>
      <w:proofErr w:type="spellEnd"/>
    </w:p>
    <w:p w14:paraId="399E0F07" w14:textId="3979B618" w:rsidR="002B685A" w:rsidRPr="002B685A" w:rsidRDefault="002B685A"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bCs/>
          <w:iCs/>
          <w:lang w:val="en-GB" w:eastAsia="nl-NL"/>
        </w:rPr>
      </w:pPr>
      <w:proofErr w:type="spellStart"/>
      <w:r w:rsidRPr="002B685A">
        <w:rPr>
          <w:rFonts w:cs="Noto Sans"/>
          <w:bCs/>
          <w:iCs/>
          <w:lang w:val="en-GB" w:eastAsia="nl-NL"/>
        </w:rPr>
        <w:t>Konformitätsbescheinigung</w:t>
      </w:r>
      <w:proofErr w:type="spellEnd"/>
      <w:r w:rsidRPr="002B685A">
        <w:rPr>
          <w:rFonts w:cs="Noto Sans"/>
          <w:bCs/>
          <w:iCs/>
          <w:lang w:val="en-GB" w:eastAsia="nl-NL"/>
        </w:rPr>
        <w:t xml:space="preserve"> für die Anlage</w:t>
      </w:r>
    </w:p>
    <w:p w14:paraId="7FB3576E" w14:textId="26C1D1F3" w:rsidR="002B685A" w:rsidRPr="002B685A" w:rsidRDefault="002B685A"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bCs/>
          <w:iCs/>
          <w:lang w:eastAsia="nl-NL"/>
        </w:rPr>
      </w:pPr>
      <w:r w:rsidRPr="002B685A">
        <w:rPr>
          <w:rFonts w:cs="Noto Sans"/>
          <w:bCs/>
          <w:iCs/>
          <w:lang w:eastAsia="nl-NL"/>
        </w:rPr>
        <w:t>Bedienungsanleitungen der installierten Geräte und Garantie</w:t>
      </w:r>
    </w:p>
    <w:p w14:paraId="1E2E19A3" w14:textId="401622BE" w:rsidR="002B685A" w:rsidRPr="002B685A" w:rsidRDefault="002B685A"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bCs/>
          <w:iCs/>
          <w:lang w:eastAsia="nl-NL"/>
        </w:rPr>
      </w:pPr>
      <w:r w:rsidRPr="002B685A">
        <w:rPr>
          <w:rFonts w:cs="Noto Sans"/>
          <w:bCs/>
          <w:iCs/>
          <w:lang w:eastAsia="nl-NL"/>
        </w:rPr>
        <w:t>Technisches Datenblatt der Anlage (alle Komponenten) und Wartungsplan gemäß Garantie</w:t>
      </w:r>
    </w:p>
    <w:p w14:paraId="699A53A9" w14:textId="70B8183A" w:rsidR="002B685A" w:rsidRPr="002B685A" w:rsidRDefault="002B685A"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bCs/>
          <w:iCs/>
          <w:lang w:val="en-GB" w:eastAsia="nl-NL"/>
        </w:rPr>
      </w:pPr>
      <w:proofErr w:type="spellStart"/>
      <w:r w:rsidRPr="002B685A">
        <w:rPr>
          <w:rFonts w:cs="Noto Sans"/>
          <w:bCs/>
          <w:iCs/>
          <w:lang w:val="en-GB" w:eastAsia="nl-NL"/>
        </w:rPr>
        <w:t>Elektrische</w:t>
      </w:r>
      <w:proofErr w:type="spellEnd"/>
      <w:r w:rsidRPr="002B685A">
        <w:rPr>
          <w:rFonts w:cs="Noto Sans"/>
          <w:bCs/>
          <w:iCs/>
          <w:lang w:val="en-GB" w:eastAsia="nl-NL"/>
        </w:rPr>
        <w:t xml:space="preserve"> </w:t>
      </w:r>
      <w:proofErr w:type="spellStart"/>
      <w:r w:rsidR="00EC4D3F">
        <w:rPr>
          <w:rFonts w:cs="Noto Sans"/>
          <w:bCs/>
          <w:iCs/>
          <w:lang w:val="en-GB" w:eastAsia="nl-NL"/>
        </w:rPr>
        <w:t>Schaltp</w:t>
      </w:r>
      <w:r w:rsidRPr="002B685A">
        <w:rPr>
          <w:rFonts w:cs="Noto Sans"/>
          <w:bCs/>
          <w:iCs/>
          <w:lang w:val="en-GB" w:eastAsia="nl-NL"/>
        </w:rPr>
        <w:t>läne</w:t>
      </w:r>
      <w:proofErr w:type="spellEnd"/>
      <w:r w:rsidRPr="002B685A">
        <w:rPr>
          <w:rFonts w:cs="Noto Sans"/>
          <w:bCs/>
          <w:iCs/>
          <w:lang w:val="en-GB" w:eastAsia="nl-NL"/>
        </w:rPr>
        <w:t xml:space="preserve"> und </w:t>
      </w:r>
      <w:proofErr w:type="spellStart"/>
      <w:r w:rsidRPr="002B685A">
        <w:rPr>
          <w:rFonts w:cs="Noto Sans"/>
          <w:bCs/>
          <w:iCs/>
          <w:lang w:val="en-GB" w:eastAsia="nl-NL"/>
        </w:rPr>
        <w:t>Konstruktionszeichnungen</w:t>
      </w:r>
      <w:proofErr w:type="spellEnd"/>
    </w:p>
    <w:p w14:paraId="201DA2D4" w14:textId="30BDA1ED" w:rsidR="00997765" w:rsidRPr="00484E30" w:rsidRDefault="002B685A" w:rsidP="00657183">
      <w:pPr>
        <w:pStyle w:val="Listenabsatz"/>
        <w:numPr>
          <w:ilvl w:val="0"/>
          <w:numId w:val="11"/>
        </w:numPr>
        <w:tabs>
          <w:tab w:val="left" w:pos="708"/>
          <w:tab w:val="left" w:pos="1219"/>
          <w:tab w:val="left" w:pos="1786"/>
          <w:tab w:val="right" w:pos="6181"/>
          <w:tab w:val="right" w:pos="9072"/>
        </w:tabs>
        <w:spacing w:after="0" w:line="240" w:lineRule="auto"/>
        <w:textAlignment w:val="baseline"/>
        <w:rPr>
          <w:rFonts w:cs="Noto Sans"/>
          <w:bCs/>
          <w:iCs/>
          <w:lang w:val="en-GB" w:eastAsia="nl-NL"/>
        </w:rPr>
      </w:pPr>
      <w:proofErr w:type="spellStart"/>
      <w:r w:rsidRPr="002B685A">
        <w:rPr>
          <w:rFonts w:cs="Noto Sans"/>
          <w:bCs/>
          <w:iCs/>
          <w:lang w:val="en-GB" w:eastAsia="nl-NL"/>
        </w:rPr>
        <w:t>Antrag</w:t>
      </w:r>
      <w:proofErr w:type="spellEnd"/>
      <w:r w:rsidRPr="002B685A">
        <w:rPr>
          <w:rFonts w:cs="Noto Sans"/>
          <w:bCs/>
          <w:iCs/>
          <w:lang w:val="en-GB" w:eastAsia="nl-NL"/>
        </w:rPr>
        <w:t xml:space="preserve"> auf Anschluss</w:t>
      </w:r>
    </w:p>
    <w:p w14:paraId="5499FE6F" w14:textId="2443EF10" w:rsidR="00CA7AD0" w:rsidRDefault="002B685A" w:rsidP="00657183">
      <w:pPr>
        <w:pStyle w:val="berschrift2"/>
        <w:rPr>
          <w:rStyle w:val="berschrift2Zchn"/>
          <w:rFonts w:eastAsia="Calibri"/>
        </w:rPr>
      </w:pPr>
      <w:bookmarkStart w:id="15" w:name="_Toc104907572"/>
      <w:r>
        <w:rPr>
          <w:rStyle w:val="berschrift2Zchn"/>
          <w:rFonts w:eastAsia="Calibri"/>
        </w:rPr>
        <w:t>Wartung</w:t>
      </w:r>
      <w:bookmarkEnd w:id="15"/>
    </w:p>
    <w:p w14:paraId="56FA0B04" w14:textId="119EE716" w:rsidR="002B685A" w:rsidRPr="0046744C" w:rsidRDefault="002B685A" w:rsidP="00657183">
      <w:pPr>
        <w:spacing w:after="200" w:line="276" w:lineRule="auto"/>
      </w:pPr>
      <w:r w:rsidRPr="002B685A">
        <w:rPr>
          <w:color w:val="034EA2" w:themeColor="accent1"/>
        </w:rPr>
        <w:t xml:space="preserve">Wartungsvertrag </w:t>
      </w:r>
      <w:r w:rsidRPr="002B685A">
        <w:t>Ei</w:t>
      </w:r>
      <w:r w:rsidRPr="0046744C">
        <w:t xml:space="preserve">n Wartungsvertrag mit der Firma, </w:t>
      </w:r>
      <w:r w:rsidR="0044058B">
        <w:t>welche</w:t>
      </w:r>
      <w:r w:rsidR="0044058B" w:rsidRPr="0046744C">
        <w:t xml:space="preserve"> </w:t>
      </w:r>
      <w:r w:rsidRPr="0046744C">
        <w:t>die PV-Anlage installiert hat, kann von Vorteil sein</w:t>
      </w:r>
    </w:p>
    <w:p w14:paraId="73D0A03D" w14:textId="2E9544B9" w:rsidR="00CA7AD0" w:rsidRDefault="00A53CDE" w:rsidP="00657183">
      <w:pPr>
        <w:pStyle w:val="berschrift2"/>
        <w:rPr>
          <w:rStyle w:val="berschrift2Zchn"/>
          <w:rFonts w:eastAsia="Calibri"/>
        </w:rPr>
      </w:pPr>
      <w:bookmarkStart w:id="16" w:name="_Toc104907573"/>
      <w:r>
        <w:rPr>
          <w:rStyle w:val="berschrift2Zchn"/>
          <w:rFonts w:eastAsia="Calibri"/>
        </w:rPr>
        <w:t>Kostenkriterien</w:t>
      </w:r>
      <w:bookmarkEnd w:id="16"/>
    </w:p>
    <w:p w14:paraId="57B96CCE" w14:textId="5BB08A70" w:rsidR="00EC4D3F" w:rsidRPr="00A53CDE" w:rsidRDefault="00EC4D3F" w:rsidP="00657183">
      <w:r w:rsidRPr="00A53CDE">
        <w:t xml:space="preserve">Allgemeine Kriterien finden Sie in [GEAR@SME Tool zur </w:t>
      </w:r>
      <w:r w:rsidR="00030CE7">
        <w:t>Dienstleister</w:t>
      </w:r>
      <w:r w:rsidRPr="00A53CDE">
        <w:t>auswahl].</w:t>
      </w:r>
    </w:p>
    <w:p w14:paraId="46974A7F" w14:textId="40EACF81" w:rsidR="00EC4D3F" w:rsidRDefault="00EC4D3F" w:rsidP="00657183">
      <w:r>
        <w:t xml:space="preserve">Das Angebot soll die </w:t>
      </w:r>
      <w:r w:rsidRPr="0046744C">
        <w:t>Gesamtkosten der PV-Anlage mit Stückliste (Auflistung der einzelnen Komponenten) angeben. Es sollte angegeben werden, ob die Kosten pauschal für Lieferung und Installation oder nach Stundensatz berechnet werden (die erste Option ist vorzuziehen).</w:t>
      </w:r>
    </w:p>
    <w:p w14:paraId="0B275CFC" w14:textId="77777777" w:rsidR="00F71F29" w:rsidRDefault="00F71F29" w:rsidP="00657183"/>
    <w:p w14:paraId="1D3AFC0E" w14:textId="1890E199" w:rsidR="001616BE" w:rsidRPr="008930BA" w:rsidRDefault="00EC4D3F" w:rsidP="00657183">
      <w:pPr>
        <w:rPr>
          <w:rFonts w:cs="Noto Sans"/>
        </w:rPr>
      </w:pPr>
      <w:r w:rsidRPr="008930BA">
        <w:rPr>
          <w:rFonts w:cs="Noto Sans"/>
        </w:rPr>
        <w:t>Kostenelemente</w:t>
      </w:r>
      <w:r w:rsidR="001616BE" w:rsidRPr="008930BA">
        <w:rPr>
          <w:rFonts w:cs="Noto Sans"/>
        </w:rPr>
        <w:t>:</w:t>
      </w:r>
    </w:p>
    <w:p w14:paraId="534062E2" w14:textId="77777777" w:rsidR="00EC4D3F" w:rsidRPr="00EC4D3F" w:rsidRDefault="00EC4D3F" w:rsidP="00657183">
      <w:pPr>
        <w:pStyle w:val="Listenabsatz"/>
        <w:numPr>
          <w:ilvl w:val="0"/>
          <w:numId w:val="35"/>
        </w:numPr>
        <w:rPr>
          <w:rFonts w:cs="Noto Sans"/>
        </w:rPr>
      </w:pPr>
      <w:r w:rsidRPr="00EC4D3F">
        <w:rPr>
          <w:rFonts w:cs="Noto Sans"/>
        </w:rPr>
        <w:t>Kosten der einzelnen Photovoltaikmodule</w:t>
      </w:r>
    </w:p>
    <w:p w14:paraId="681E60D9" w14:textId="77777777" w:rsidR="00EC4D3F" w:rsidRPr="00EC4D3F" w:rsidRDefault="00EC4D3F" w:rsidP="00657183">
      <w:pPr>
        <w:pStyle w:val="Listenabsatz"/>
        <w:numPr>
          <w:ilvl w:val="0"/>
          <w:numId w:val="35"/>
        </w:numPr>
        <w:rPr>
          <w:rFonts w:cs="Noto Sans"/>
        </w:rPr>
      </w:pPr>
      <w:r w:rsidRPr="00EC4D3F">
        <w:rPr>
          <w:rFonts w:cs="Noto Sans"/>
        </w:rPr>
        <w:lastRenderedPageBreak/>
        <w:t>Kosten der Strukturen zur Montage der Photovoltaikmodule</w:t>
      </w:r>
    </w:p>
    <w:p w14:paraId="7076627C" w14:textId="77777777" w:rsidR="00EC4D3F" w:rsidRPr="00EC4D3F" w:rsidRDefault="00EC4D3F" w:rsidP="00657183">
      <w:pPr>
        <w:pStyle w:val="Listenabsatz"/>
        <w:numPr>
          <w:ilvl w:val="0"/>
          <w:numId w:val="35"/>
        </w:numPr>
        <w:rPr>
          <w:rFonts w:cs="Noto Sans"/>
        </w:rPr>
      </w:pPr>
      <w:r w:rsidRPr="00EC4D3F">
        <w:rPr>
          <w:rFonts w:cs="Noto Sans"/>
        </w:rPr>
        <w:t>Kosten für den Wechselrichter der Photovoltaikanlage</w:t>
      </w:r>
    </w:p>
    <w:p w14:paraId="08AD2058" w14:textId="77777777" w:rsidR="00EC4D3F" w:rsidRPr="00EC4D3F" w:rsidRDefault="00EC4D3F" w:rsidP="00657183">
      <w:pPr>
        <w:pStyle w:val="Listenabsatz"/>
        <w:numPr>
          <w:ilvl w:val="0"/>
          <w:numId w:val="35"/>
        </w:numPr>
        <w:rPr>
          <w:rFonts w:cs="Noto Sans"/>
        </w:rPr>
      </w:pPr>
      <w:r w:rsidRPr="00EC4D3F">
        <w:rPr>
          <w:rFonts w:cs="Noto Sans"/>
        </w:rPr>
        <w:t>Sonstige Kosten: Verteilerkästen, Stromkabel zur Verbindung der verschiedenen Geräte</w:t>
      </w:r>
    </w:p>
    <w:p w14:paraId="74BE75A8" w14:textId="77777777" w:rsidR="00EC4D3F" w:rsidRPr="00EC4D3F" w:rsidRDefault="00EC4D3F" w:rsidP="00657183">
      <w:pPr>
        <w:pStyle w:val="Listenabsatz"/>
        <w:numPr>
          <w:ilvl w:val="0"/>
          <w:numId w:val="35"/>
        </w:numPr>
        <w:rPr>
          <w:rFonts w:cs="Noto Sans"/>
        </w:rPr>
      </w:pPr>
      <w:r w:rsidRPr="00EC4D3F">
        <w:rPr>
          <w:rFonts w:cs="Noto Sans"/>
        </w:rPr>
        <w:t>Spezialisierte Arbeitskräfte</w:t>
      </w:r>
    </w:p>
    <w:p w14:paraId="49B495E2" w14:textId="77777777" w:rsidR="00EC4D3F" w:rsidRPr="00EC4D3F" w:rsidRDefault="00EC4D3F" w:rsidP="00657183">
      <w:pPr>
        <w:pStyle w:val="Listenabsatz"/>
        <w:numPr>
          <w:ilvl w:val="0"/>
          <w:numId w:val="35"/>
        </w:numPr>
        <w:rPr>
          <w:rFonts w:cs="Noto Sans"/>
        </w:rPr>
      </w:pPr>
      <w:r w:rsidRPr="00EC4D3F">
        <w:rPr>
          <w:rFonts w:cs="Noto Sans"/>
        </w:rPr>
        <w:t>Bürokratische Kosten (Genehmigungen, Kosten für den Anschluss an das Stromnetz)</w:t>
      </w:r>
    </w:p>
    <w:p w14:paraId="2FE6CFA7" w14:textId="77777777" w:rsidR="00EC4D3F" w:rsidRPr="00EC4D3F" w:rsidRDefault="00EC4D3F" w:rsidP="00657183">
      <w:pPr>
        <w:pStyle w:val="Listenabsatz"/>
        <w:numPr>
          <w:ilvl w:val="0"/>
          <w:numId w:val="35"/>
        </w:numPr>
        <w:rPr>
          <w:rFonts w:cs="Noto Sans"/>
        </w:rPr>
      </w:pPr>
      <w:r w:rsidRPr="00EC4D3F">
        <w:rPr>
          <w:rFonts w:cs="Noto Sans"/>
        </w:rPr>
        <w:t>Speichersystem (wirkt sich erheblich auf die Kosten einer Photovoltaikanlage aus).</w:t>
      </w:r>
    </w:p>
    <w:p w14:paraId="5076707F" w14:textId="71B6D1FE" w:rsidR="00EC4D3F" w:rsidRPr="001523A5" w:rsidRDefault="00EC4D3F" w:rsidP="00657183">
      <w:pPr>
        <w:spacing w:after="200" w:line="276" w:lineRule="auto"/>
      </w:pPr>
      <w:r w:rsidRPr="0073577A">
        <w:t>Es sollte angegeben werden, ob andere Kosten (externer Statiker,</w:t>
      </w:r>
      <w:r>
        <w:t xml:space="preserve"> </w:t>
      </w:r>
      <w:r w:rsidRPr="0073577A">
        <w:t>Schornstein</w:t>
      </w:r>
      <w:r w:rsidR="00941EB8">
        <w:t>fege</w:t>
      </w:r>
      <w:r w:rsidRPr="0073577A">
        <w:t xml:space="preserve">r) vom </w:t>
      </w:r>
      <w:r>
        <w:t>Kunde</w:t>
      </w:r>
      <w:r w:rsidRPr="0073577A">
        <w:t xml:space="preserve"> selbst getragen werden. So kann Transparenz bei den Kosten geschaffen werden.</w:t>
      </w:r>
    </w:p>
    <w:p w14:paraId="16808A5F" w14:textId="52BF6853" w:rsidR="00F25C6B" w:rsidRPr="00395471" w:rsidRDefault="00F25C6B" w:rsidP="00657183">
      <w:pPr>
        <w:spacing w:after="0"/>
        <w:rPr>
          <w:rFonts w:cs="Noto Sans"/>
        </w:rPr>
      </w:pPr>
      <w:r w:rsidRPr="00395471">
        <w:rPr>
          <w:rFonts w:cs="Noto Sans"/>
        </w:rPr>
        <w:t>Bank</w:t>
      </w:r>
      <w:r w:rsidR="00EC4D3F" w:rsidRPr="00395471">
        <w:rPr>
          <w:rFonts w:cs="Noto Sans"/>
        </w:rPr>
        <w:t>garantie</w:t>
      </w:r>
    </w:p>
    <w:p w14:paraId="7B620205" w14:textId="0365E617" w:rsidR="00EC4D3F" w:rsidRPr="00724211" w:rsidRDefault="003A7F9F" w:rsidP="00657183">
      <w:pPr>
        <w:rPr>
          <w:rFonts w:cs="Noto Sans"/>
        </w:rPr>
      </w:pPr>
      <w:bookmarkStart w:id="17" w:name="_Hlk104917948"/>
      <w:r>
        <w:rPr>
          <w:rFonts w:cs="Noto Sans"/>
        </w:rPr>
        <w:t xml:space="preserve">Damit es unter allen Umständen zu einer Erfüllung der </w:t>
      </w:r>
      <w:r w:rsidR="00EC4D3F" w:rsidRPr="00724211">
        <w:rPr>
          <w:rFonts w:cs="Noto Sans"/>
        </w:rPr>
        <w:t xml:space="preserve">Ansprüche </w:t>
      </w:r>
      <w:r>
        <w:rPr>
          <w:rFonts w:cs="Noto Sans"/>
        </w:rPr>
        <w:t xml:space="preserve">kommt, </w:t>
      </w:r>
      <w:r w:rsidR="00EC4D3F" w:rsidRPr="00724211">
        <w:rPr>
          <w:rFonts w:cs="Noto Sans"/>
        </w:rPr>
        <w:t xml:space="preserve">kann es sinnvoll sein, vom </w:t>
      </w:r>
      <w:r w:rsidR="00030CE7" w:rsidRPr="00724211">
        <w:rPr>
          <w:rFonts w:cs="Noto Sans"/>
        </w:rPr>
        <w:t>Dienstleister</w:t>
      </w:r>
      <w:r w:rsidR="00EC4D3F" w:rsidRPr="00724211">
        <w:rPr>
          <w:rFonts w:cs="Noto Sans"/>
        </w:rPr>
        <w:t xml:space="preserve"> eine Bankgarantie für die gesamte Garantiezeit der Module zu </w:t>
      </w:r>
      <w:r w:rsidR="008B71D4">
        <w:rPr>
          <w:rFonts w:cs="Noto Sans"/>
        </w:rPr>
        <w:t>vereinbaren</w:t>
      </w:r>
      <w:r w:rsidR="00EC4D3F" w:rsidRPr="00724211">
        <w:rPr>
          <w:rFonts w:cs="Noto Sans"/>
        </w:rPr>
        <w:t xml:space="preserve">. </w:t>
      </w:r>
      <w:bookmarkEnd w:id="17"/>
      <w:r w:rsidR="00EC4D3F" w:rsidRPr="00724211">
        <w:rPr>
          <w:rFonts w:cs="Noto Sans"/>
        </w:rPr>
        <w:t xml:space="preserve">In der Bankgarantie sollte deutlich gemacht werden, unter welchen Umständen </w:t>
      </w:r>
      <w:r w:rsidR="008B71D4">
        <w:rPr>
          <w:rFonts w:cs="Noto Sans"/>
        </w:rPr>
        <w:t>diese</w:t>
      </w:r>
      <w:r w:rsidR="008B71D4" w:rsidRPr="00724211">
        <w:rPr>
          <w:rFonts w:cs="Noto Sans"/>
        </w:rPr>
        <w:t xml:space="preserve"> </w:t>
      </w:r>
      <w:r w:rsidR="00EC4D3F" w:rsidRPr="00724211">
        <w:rPr>
          <w:rFonts w:cs="Noto Sans"/>
        </w:rPr>
        <w:t>in Anspruch genommen werden kann.</w:t>
      </w:r>
    </w:p>
    <w:p w14:paraId="0ED347E6" w14:textId="40468679" w:rsidR="00CA7AD0" w:rsidRDefault="00EC4D3F" w:rsidP="00484E30">
      <w:pPr>
        <w:pStyle w:val="berschrift2"/>
        <w:rPr>
          <w:rStyle w:val="berschrift2Zchn"/>
          <w:rFonts w:eastAsia="Calibri"/>
          <w:lang w:val="en-GB"/>
        </w:rPr>
      </w:pPr>
      <w:bookmarkStart w:id="18" w:name="_Toc104907574"/>
      <w:proofErr w:type="spellStart"/>
      <w:r w:rsidRPr="00724211">
        <w:rPr>
          <w:rStyle w:val="berschrift2Zchn"/>
          <w:rFonts w:eastAsia="Calibri"/>
          <w:lang w:val="en-GB"/>
        </w:rPr>
        <w:t>Vo</w:t>
      </w:r>
      <w:r w:rsidRPr="00EC4D3F">
        <w:rPr>
          <w:rStyle w:val="berschrift2Zchn"/>
          <w:rFonts w:eastAsia="Calibri"/>
          <w:lang w:val="en-GB"/>
        </w:rPr>
        <w:t>rgeschlagene</w:t>
      </w:r>
      <w:proofErr w:type="spellEnd"/>
      <w:r w:rsidRPr="00EC4D3F">
        <w:rPr>
          <w:rStyle w:val="berschrift2Zchn"/>
          <w:rFonts w:eastAsia="Calibri"/>
          <w:lang w:val="en-GB"/>
        </w:rPr>
        <w:t xml:space="preserve"> </w:t>
      </w:r>
      <w:proofErr w:type="spellStart"/>
      <w:r w:rsidRPr="00EC4D3F">
        <w:rPr>
          <w:rStyle w:val="berschrift2Zchn"/>
          <w:rFonts w:eastAsia="Calibri"/>
          <w:lang w:val="en-GB"/>
        </w:rPr>
        <w:t>Gewichtung</w:t>
      </w:r>
      <w:proofErr w:type="spellEnd"/>
      <w:r w:rsidRPr="00EC4D3F">
        <w:rPr>
          <w:rStyle w:val="berschrift2Zchn"/>
          <w:rFonts w:eastAsia="Calibri"/>
          <w:lang w:val="en-GB"/>
        </w:rPr>
        <w:t xml:space="preserve"> der </w:t>
      </w:r>
      <w:proofErr w:type="spellStart"/>
      <w:r w:rsidRPr="00EC4D3F">
        <w:rPr>
          <w:rStyle w:val="berschrift2Zchn"/>
          <w:rFonts w:eastAsia="Calibri"/>
          <w:lang w:val="en-GB"/>
        </w:rPr>
        <w:t>Zuschlagskriterien</w:t>
      </w:r>
      <w:bookmarkEnd w:id="18"/>
      <w:proofErr w:type="spellEnd"/>
    </w:p>
    <w:p w14:paraId="5FABFE3F" w14:textId="4E93AEBB" w:rsidR="00CA7AD0" w:rsidRPr="00A53CDE" w:rsidRDefault="00A53CDE" w:rsidP="00657183">
      <w:pPr>
        <w:textAlignment w:val="baseline"/>
        <w:rPr>
          <w:rFonts w:cs="Noto Sans"/>
          <w:szCs w:val="22"/>
          <w:lang w:eastAsia="nl-NL"/>
        </w:rPr>
      </w:pPr>
      <w:r w:rsidRPr="00A53CDE">
        <w:rPr>
          <w:rFonts w:cs="Noto Sans"/>
          <w:szCs w:val="22"/>
          <w:lang w:eastAsia="nl-NL"/>
        </w:rPr>
        <w:t>Der Käufer einer PV-Anlage sollte die Bewertungskriterien angeben, die für die Bewertung der Angebote von entscheidender Bedeutung sind. Nachfolgend ein Beispiel für mögliche Zuschlagskriterien und deren Gewichtung.</w:t>
      </w:r>
    </w:p>
    <w:tbl>
      <w:tblPr>
        <w:tblW w:w="6496" w:type="dxa"/>
        <w:tblInd w:w="709" w:type="dxa"/>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3901"/>
        <w:gridCol w:w="2595"/>
      </w:tblGrid>
      <w:tr w:rsidR="00CA7AD0" w:rsidRPr="00213185" w14:paraId="5511F402" w14:textId="77777777" w:rsidTr="007B26A3">
        <w:trPr>
          <w:trHeight w:val="193"/>
        </w:trPr>
        <w:tc>
          <w:tcPr>
            <w:tcW w:w="3901" w:type="dxa"/>
            <w:hideMark/>
          </w:tcPr>
          <w:p w14:paraId="6445B0DE" w14:textId="04CCCA9A" w:rsidR="00CA7AD0" w:rsidRPr="007B26A3" w:rsidRDefault="00A53CDE" w:rsidP="00564756">
            <w:pPr>
              <w:jc w:val="left"/>
              <w:textAlignment w:val="baseline"/>
              <w:rPr>
                <w:rFonts w:cs="Noto Sans"/>
                <w:color w:val="034EA2" w:themeColor="accent1"/>
                <w:szCs w:val="22"/>
                <w:lang w:eastAsia="nl-NL"/>
              </w:rPr>
            </w:pPr>
            <w:bookmarkStart w:id="19" w:name="_Hlk95836415"/>
            <w:proofErr w:type="spellStart"/>
            <w:r w:rsidRPr="00A53CDE">
              <w:rPr>
                <w:rFonts w:cs="Noto Sans"/>
                <w:color w:val="034EA2" w:themeColor="accent1"/>
                <w:szCs w:val="22"/>
                <w:lang w:val="en-GB" w:eastAsia="nl-NL"/>
              </w:rPr>
              <w:t>Zuschlagskriterium</w:t>
            </w:r>
            <w:proofErr w:type="spellEnd"/>
          </w:p>
        </w:tc>
        <w:tc>
          <w:tcPr>
            <w:tcW w:w="2595" w:type="dxa"/>
            <w:hideMark/>
          </w:tcPr>
          <w:p w14:paraId="609F29C2" w14:textId="2F7A3AE9" w:rsidR="00CA7AD0" w:rsidRPr="007B26A3" w:rsidRDefault="00A53CDE" w:rsidP="00564756">
            <w:pPr>
              <w:jc w:val="left"/>
              <w:textAlignment w:val="baseline"/>
              <w:rPr>
                <w:rFonts w:cs="Noto Sans"/>
                <w:color w:val="034EA2" w:themeColor="accent1"/>
                <w:szCs w:val="22"/>
                <w:lang w:eastAsia="nl-NL"/>
              </w:rPr>
            </w:pPr>
            <w:proofErr w:type="spellStart"/>
            <w:r>
              <w:rPr>
                <w:rFonts w:cs="Noto Sans"/>
                <w:color w:val="034EA2" w:themeColor="accent1"/>
                <w:szCs w:val="22"/>
                <w:lang w:val="en-GB" w:eastAsia="nl-NL"/>
              </w:rPr>
              <w:t>Gewichtung</w:t>
            </w:r>
            <w:proofErr w:type="spellEnd"/>
            <w:r w:rsidR="00CA7AD0" w:rsidRPr="007B26A3">
              <w:rPr>
                <w:rFonts w:cs="Noto Sans"/>
                <w:color w:val="034EA2" w:themeColor="accent1"/>
                <w:szCs w:val="22"/>
                <w:lang w:val="en-GB" w:eastAsia="nl-NL"/>
              </w:rPr>
              <w:t xml:space="preserve"> (%)</w:t>
            </w:r>
          </w:p>
        </w:tc>
      </w:tr>
      <w:tr w:rsidR="00A53CDE" w:rsidRPr="00213185" w14:paraId="33D5A810" w14:textId="77777777" w:rsidTr="007B26A3">
        <w:trPr>
          <w:trHeight w:val="193"/>
        </w:trPr>
        <w:tc>
          <w:tcPr>
            <w:tcW w:w="3901" w:type="dxa"/>
            <w:hideMark/>
          </w:tcPr>
          <w:p w14:paraId="2CCAC639" w14:textId="7F32BDFA" w:rsidR="00A53CDE" w:rsidRPr="007B26A3" w:rsidRDefault="00A53CDE" w:rsidP="00A53CDE">
            <w:pPr>
              <w:jc w:val="left"/>
              <w:textAlignment w:val="baseline"/>
              <w:rPr>
                <w:rFonts w:cs="Noto Sans"/>
                <w:szCs w:val="22"/>
                <w:lang w:eastAsia="nl-NL"/>
              </w:rPr>
            </w:pPr>
            <w:r>
              <w:t>P</w:t>
            </w:r>
            <w:r w:rsidRPr="009A013F">
              <w:t xml:space="preserve">reis pro Watt </w:t>
            </w:r>
            <w:proofErr w:type="spellStart"/>
            <w:r w:rsidRPr="009A013F">
              <w:t>peak</w:t>
            </w:r>
            <w:proofErr w:type="spellEnd"/>
            <w:r w:rsidRPr="009A013F">
              <w:t xml:space="preserve"> </w:t>
            </w:r>
          </w:p>
        </w:tc>
        <w:tc>
          <w:tcPr>
            <w:tcW w:w="2595" w:type="dxa"/>
            <w:hideMark/>
          </w:tcPr>
          <w:p w14:paraId="7A2335D8" w14:textId="0AEE0BC3" w:rsidR="00A53CDE" w:rsidRPr="007B26A3" w:rsidRDefault="00A53CDE" w:rsidP="00A53CDE">
            <w:pPr>
              <w:jc w:val="left"/>
              <w:textAlignment w:val="baseline"/>
              <w:rPr>
                <w:rFonts w:cs="Noto Sans"/>
                <w:szCs w:val="22"/>
                <w:lang w:eastAsia="nl-NL"/>
              </w:rPr>
            </w:pPr>
            <w:r w:rsidRPr="007B26A3">
              <w:rPr>
                <w:rFonts w:cs="Noto Sans"/>
                <w:szCs w:val="22"/>
                <w:lang w:val="en-GB" w:eastAsia="nl-NL"/>
              </w:rPr>
              <w:t>50</w:t>
            </w:r>
            <w:r w:rsidRPr="007B26A3">
              <w:rPr>
                <w:rFonts w:cs="Noto Sans"/>
                <w:szCs w:val="22"/>
                <w:lang w:eastAsia="nl-NL"/>
              </w:rPr>
              <w:t> </w:t>
            </w:r>
          </w:p>
        </w:tc>
      </w:tr>
      <w:tr w:rsidR="00A53CDE" w:rsidRPr="00213185" w14:paraId="37899965" w14:textId="77777777" w:rsidTr="007B26A3">
        <w:trPr>
          <w:trHeight w:val="193"/>
        </w:trPr>
        <w:tc>
          <w:tcPr>
            <w:tcW w:w="3901" w:type="dxa"/>
            <w:hideMark/>
          </w:tcPr>
          <w:p w14:paraId="3CF57BDF" w14:textId="2DB9BF58" w:rsidR="00A53CDE" w:rsidRPr="007B26A3" w:rsidRDefault="00A53CDE" w:rsidP="00A53CDE">
            <w:pPr>
              <w:ind w:left="135" w:hanging="135"/>
              <w:jc w:val="left"/>
              <w:textAlignment w:val="baseline"/>
              <w:rPr>
                <w:rFonts w:cs="Noto Sans"/>
                <w:szCs w:val="22"/>
                <w:lang w:val="en-GB" w:eastAsia="nl-NL"/>
              </w:rPr>
            </w:pPr>
            <w:r w:rsidRPr="009A013F">
              <w:t>Garantie</w:t>
            </w:r>
          </w:p>
        </w:tc>
        <w:tc>
          <w:tcPr>
            <w:tcW w:w="2595" w:type="dxa"/>
            <w:hideMark/>
          </w:tcPr>
          <w:p w14:paraId="309DF9EC" w14:textId="7DF8A7AD" w:rsidR="00A53CDE" w:rsidRPr="007B26A3" w:rsidRDefault="00A53CDE" w:rsidP="00A53CDE">
            <w:pPr>
              <w:jc w:val="left"/>
              <w:textAlignment w:val="baseline"/>
              <w:rPr>
                <w:rFonts w:cs="Noto Sans"/>
                <w:szCs w:val="22"/>
                <w:lang w:val="nl-NL" w:eastAsia="nl-NL"/>
              </w:rPr>
            </w:pPr>
            <w:r w:rsidRPr="007B26A3">
              <w:rPr>
                <w:rFonts w:cs="Noto Sans"/>
                <w:szCs w:val="22"/>
                <w:lang w:val="en-GB" w:eastAsia="nl-NL"/>
              </w:rPr>
              <w:t>20</w:t>
            </w:r>
          </w:p>
        </w:tc>
      </w:tr>
      <w:tr w:rsidR="00A53CDE" w:rsidRPr="00213185" w14:paraId="48853A8F" w14:textId="77777777" w:rsidTr="007B26A3">
        <w:trPr>
          <w:trHeight w:val="193"/>
        </w:trPr>
        <w:tc>
          <w:tcPr>
            <w:tcW w:w="3901" w:type="dxa"/>
          </w:tcPr>
          <w:p w14:paraId="269D4CC0" w14:textId="5F583DB8" w:rsidR="00A53CDE" w:rsidRPr="007B26A3" w:rsidRDefault="00030CE7" w:rsidP="00A53CDE">
            <w:pPr>
              <w:jc w:val="left"/>
              <w:textAlignment w:val="baseline"/>
              <w:rPr>
                <w:rFonts w:cs="Noto Sans"/>
                <w:szCs w:val="22"/>
                <w:lang w:eastAsia="nl-NL"/>
              </w:rPr>
            </w:pPr>
            <w:r>
              <w:t>Dienstleister</w:t>
            </w:r>
            <w:r w:rsidR="00A53CDE" w:rsidRPr="00A53CDE">
              <w:t>bewertung und Referenzen</w:t>
            </w:r>
          </w:p>
        </w:tc>
        <w:tc>
          <w:tcPr>
            <w:tcW w:w="2595" w:type="dxa"/>
          </w:tcPr>
          <w:p w14:paraId="7B961A8B" w14:textId="1DD1C991" w:rsidR="00A53CDE" w:rsidRPr="007B26A3" w:rsidRDefault="00A53CDE" w:rsidP="00A53CDE">
            <w:pPr>
              <w:jc w:val="left"/>
              <w:textAlignment w:val="baseline"/>
              <w:rPr>
                <w:rFonts w:cs="Noto Sans"/>
                <w:szCs w:val="22"/>
                <w:lang w:eastAsia="nl-NL"/>
              </w:rPr>
            </w:pPr>
            <w:r w:rsidRPr="007B26A3">
              <w:rPr>
                <w:rFonts w:cs="Noto Sans"/>
                <w:szCs w:val="22"/>
                <w:lang w:eastAsia="nl-NL"/>
              </w:rPr>
              <w:t>15</w:t>
            </w:r>
          </w:p>
        </w:tc>
      </w:tr>
      <w:tr w:rsidR="00A53CDE" w:rsidRPr="00213185" w14:paraId="78D72560" w14:textId="77777777" w:rsidTr="007B26A3">
        <w:trPr>
          <w:trHeight w:val="193"/>
        </w:trPr>
        <w:tc>
          <w:tcPr>
            <w:tcW w:w="3901" w:type="dxa"/>
          </w:tcPr>
          <w:p w14:paraId="5EF97468" w14:textId="10256F18" w:rsidR="00A53CDE" w:rsidRPr="007B26A3" w:rsidDel="00581044" w:rsidRDefault="00A53CDE" w:rsidP="00A53CDE">
            <w:pPr>
              <w:jc w:val="left"/>
              <w:textAlignment w:val="baseline"/>
              <w:rPr>
                <w:rFonts w:cs="Noto Sans"/>
                <w:szCs w:val="22"/>
                <w:lang w:val="en-GB" w:eastAsia="nl-NL"/>
              </w:rPr>
            </w:pPr>
            <w:r w:rsidRPr="009A013F">
              <w:t xml:space="preserve">Installationsplan </w:t>
            </w:r>
          </w:p>
        </w:tc>
        <w:tc>
          <w:tcPr>
            <w:tcW w:w="2595" w:type="dxa"/>
          </w:tcPr>
          <w:p w14:paraId="22F3AA40" w14:textId="156F8703" w:rsidR="00A53CDE" w:rsidRPr="007B26A3" w:rsidRDefault="00A53CDE" w:rsidP="00A53CDE">
            <w:pPr>
              <w:jc w:val="left"/>
              <w:textAlignment w:val="baseline"/>
              <w:rPr>
                <w:rFonts w:cs="Noto Sans"/>
                <w:szCs w:val="22"/>
                <w:lang w:val="en-GB" w:eastAsia="nl-NL"/>
              </w:rPr>
            </w:pPr>
            <w:r w:rsidRPr="007B26A3">
              <w:rPr>
                <w:rFonts w:cs="Noto Sans"/>
                <w:szCs w:val="22"/>
                <w:lang w:val="en-GB" w:eastAsia="nl-NL"/>
              </w:rPr>
              <w:t>15</w:t>
            </w:r>
          </w:p>
        </w:tc>
      </w:tr>
      <w:tr w:rsidR="00213185" w:rsidRPr="00A22E84" w14:paraId="6E930271" w14:textId="77777777" w:rsidTr="007B26A3">
        <w:trPr>
          <w:trHeight w:val="193"/>
        </w:trPr>
        <w:tc>
          <w:tcPr>
            <w:tcW w:w="3901" w:type="dxa"/>
            <w:hideMark/>
          </w:tcPr>
          <w:p w14:paraId="04750F16" w14:textId="77777777" w:rsidR="00213185" w:rsidRPr="007B26A3" w:rsidRDefault="00213185" w:rsidP="00213185">
            <w:pPr>
              <w:jc w:val="left"/>
              <w:textAlignment w:val="baseline"/>
              <w:rPr>
                <w:rFonts w:cs="Noto Sans"/>
                <w:szCs w:val="22"/>
                <w:lang w:eastAsia="nl-NL"/>
              </w:rPr>
            </w:pPr>
            <w:r w:rsidRPr="007B26A3">
              <w:rPr>
                <w:rFonts w:cs="Noto Sans"/>
                <w:szCs w:val="22"/>
                <w:lang w:val="en-GB" w:eastAsia="nl-NL"/>
              </w:rPr>
              <w:t>TOTAL</w:t>
            </w:r>
            <w:r w:rsidRPr="007B26A3">
              <w:rPr>
                <w:rFonts w:cs="Noto Sans"/>
                <w:szCs w:val="22"/>
                <w:lang w:eastAsia="nl-NL"/>
              </w:rPr>
              <w:t> </w:t>
            </w:r>
          </w:p>
        </w:tc>
        <w:tc>
          <w:tcPr>
            <w:tcW w:w="2595" w:type="dxa"/>
            <w:hideMark/>
          </w:tcPr>
          <w:p w14:paraId="19D07E89" w14:textId="77777777" w:rsidR="00213185" w:rsidRPr="00CA7AD0" w:rsidRDefault="00213185" w:rsidP="00213185">
            <w:pPr>
              <w:jc w:val="left"/>
              <w:textAlignment w:val="baseline"/>
              <w:rPr>
                <w:rFonts w:cs="Noto Sans"/>
                <w:szCs w:val="22"/>
                <w:lang w:eastAsia="nl-NL"/>
              </w:rPr>
            </w:pPr>
            <w:r w:rsidRPr="007B26A3">
              <w:rPr>
                <w:rFonts w:cs="Noto Sans"/>
                <w:szCs w:val="22"/>
                <w:lang w:val="en-GB" w:eastAsia="nl-NL"/>
              </w:rPr>
              <w:t>100</w:t>
            </w:r>
            <w:r w:rsidRPr="00CA7AD0">
              <w:rPr>
                <w:rFonts w:cs="Noto Sans"/>
                <w:szCs w:val="22"/>
                <w:lang w:eastAsia="nl-NL"/>
              </w:rPr>
              <w:t> </w:t>
            </w:r>
          </w:p>
        </w:tc>
      </w:tr>
      <w:tr w:rsidR="00395471" w:rsidRPr="00A22E84" w14:paraId="1513B510" w14:textId="77777777" w:rsidTr="007B26A3">
        <w:trPr>
          <w:trHeight w:val="193"/>
        </w:trPr>
        <w:tc>
          <w:tcPr>
            <w:tcW w:w="3901" w:type="dxa"/>
          </w:tcPr>
          <w:p w14:paraId="36C7506B" w14:textId="77777777" w:rsidR="00395471" w:rsidRPr="007B26A3" w:rsidRDefault="00395471" w:rsidP="00213185">
            <w:pPr>
              <w:jc w:val="left"/>
              <w:textAlignment w:val="baseline"/>
              <w:rPr>
                <w:rFonts w:cs="Noto Sans"/>
                <w:szCs w:val="22"/>
                <w:lang w:val="en-GB" w:eastAsia="nl-NL"/>
              </w:rPr>
            </w:pPr>
          </w:p>
        </w:tc>
        <w:tc>
          <w:tcPr>
            <w:tcW w:w="2595" w:type="dxa"/>
          </w:tcPr>
          <w:p w14:paraId="1764E78C" w14:textId="77777777" w:rsidR="00395471" w:rsidRPr="007B26A3" w:rsidRDefault="00395471" w:rsidP="00213185">
            <w:pPr>
              <w:jc w:val="left"/>
              <w:textAlignment w:val="baseline"/>
              <w:rPr>
                <w:rFonts w:cs="Noto Sans"/>
                <w:szCs w:val="22"/>
                <w:lang w:val="en-GB" w:eastAsia="nl-NL"/>
              </w:rPr>
            </w:pPr>
          </w:p>
        </w:tc>
      </w:tr>
    </w:tbl>
    <w:p w14:paraId="49AB37FB" w14:textId="61F12592" w:rsidR="00C8280D" w:rsidRDefault="00395471" w:rsidP="00C8280D">
      <w:pPr>
        <w:pStyle w:val="berschrift1"/>
        <w:rPr>
          <w:lang w:val="en-GB" w:eastAsia="nl-NL"/>
        </w:rPr>
      </w:pPr>
      <w:bookmarkStart w:id="20" w:name="_Toc104907575"/>
      <w:bookmarkEnd w:id="19"/>
      <w:proofErr w:type="spellStart"/>
      <w:r>
        <w:rPr>
          <w:lang w:val="en-GB" w:eastAsia="nl-NL"/>
        </w:rPr>
        <w:t>Abkürzungen</w:t>
      </w:r>
      <w:proofErr w:type="spellEnd"/>
      <w:r>
        <w:rPr>
          <w:lang w:val="en-GB" w:eastAsia="nl-NL"/>
        </w:rPr>
        <w:t xml:space="preserve"> und </w:t>
      </w:r>
      <w:proofErr w:type="spellStart"/>
      <w:r>
        <w:rPr>
          <w:lang w:val="en-GB" w:eastAsia="nl-NL"/>
        </w:rPr>
        <w:t>Definitionen</w:t>
      </w:r>
      <w:bookmarkEnd w:id="20"/>
      <w:proofErr w:type="spellEnd"/>
    </w:p>
    <w:p w14:paraId="36E9D48A" w14:textId="438B92B7" w:rsidR="00A53CDE" w:rsidRPr="00A53CDE" w:rsidRDefault="00A53CDE" w:rsidP="00A976BA">
      <w:pPr>
        <w:rPr>
          <w:color w:val="034EA2" w:themeColor="accent1"/>
        </w:rPr>
      </w:pPr>
      <w:r w:rsidRPr="00A53CDE">
        <w:rPr>
          <w:color w:val="034EA2" w:themeColor="accent1"/>
        </w:rPr>
        <w:t xml:space="preserve">Wechselrichter </w:t>
      </w:r>
      <w:r w:rsidRPr="00A53CDE">
        <w:t>Ein Solarwechselrichter oder PV-Wechselrichter ist ein elektrischer Wandler, der den variablen Gleichstrom (DC) eines photovoltaischen (PV) Solarmoduls in einen Wechselstrom (AC) mit Netzfrequenz umwandelt, der in ein kommerzielles Stromnetz eingespeist werden kann.</w:t>
      </w:r>
    </w:p>
    <w:p w14:paraId="7F82F4D9" w14:textId="5D29C0D7" w:rsidR="00A976BA" w:rsidRPr="00A53CDE" w:rsidRDefault="00A976BA" w:rsidP="00A976BA">
      <w:r w:rsidRPr="00A53CDE">
        <w:rPr>
          <w:color w:val="034EA2" w:themeColor="accent1"/>
          <w:lang w:eastAsia="nl-NL"/>
        </w:rPr>
        <w:lastRenderedPageBreak/>
        <w:t>NOCT</w:t>
      </w:r>
      <w:r w:rsidRPr="00A53CDE">
        <w:rPr>
          <w:lang w:eastAsia="nl-NL"/>
        </w:rPr>
        <w:t xml:space="preserve"> </w:t>
      </w:r>
      <w:r w:rsidR="00A53CDE" w:rsidRPr="00A53CDE">
        <w:t xml:space="preserve">Normal Operating </w:t>
      </w:r>
      <w:proofErr w:type="spellStart"/>
      <w:r w:rsidR="00A53CDE" w:rsidRPr="00A53CDE">
        <w:t>Cell</w:t>
      </w:r>
      <w:proofErr w:type="spellEnd"/>
      <w:r w:rsidR="00A53CDE" w:rsidRPr="00A53CDE">
        <w:t xml:space="preserve"> </w:t>
      </w:r>
      <w:proofErr w:type="spellStart"/>
      <w:r w:rsidR="00A53CDE" w:rsidRPr="00A53CDE">
        <w:t>Temperature</w:t>
      </w:r>
      <w:proofErr w:type="spellEnd"/>
      <w:r w:rsidR="00A53CDE" w:rsidRPr="00A53CDE">
        <w:t xml:space="preserve"> (NOCT) ist eine Prüfnorm, die auf die Betriebsbedingungen von Solarzellen ausgerichtet ist. </w:t>
      </w:r>
      <w:r w:rsidR="00D64F67">
        <w:t>Diese</w:t>
      </w:r>
      <w:r w:rsidR="00A53CDE" w:rsidRPr="00A53CDE">
        <w:t xml:space="preserve"> definiert </w:t>
      </w:r>
      <w:r w:rsidR="00D64F67">
        <w:t xml:space="preserve">sich </w:t>
      </w:r>
      <w:r w:rsidR="00A53CDE" w:rsidRPr="00A53CDE">
        <w:t>als die Temperatur, die von Zellen mit offenem Stromkreis in einem Modul bei einer Bestrahlungsstärke von 800 W/m², einer Umgebungstemperatur von 20 °C und einer Windgeschwindigkeit von 1 m/s erreicht wird.</w:t>
      </w:r>
    </w:p>
    <w:p w14:paraId="27F9EA9B" w14:textId="77777777" w:rsidR="001D3551" w:rsidRDefault="00A976BA" w:rsidP="00A976BA">
      <w:r w:rsidRPr="00A976BA">
        <w:rPr>
          <w:color w:val="034EA2" w:themeColor="accent1"/>
          <w:lang w:val="en-GB" w:eastAsia="nl-NL"/>
        </w:rPr>
        <w:t>PERC</w:t>
      </w:r>
      <w:r w:rsidR="00A53CDE">
        <w:rPr>
          <w:lang w:val="en-GB" w:eastAsia="nl-NL"/>
        </w:rPr>
        <w:t xml:space="preserve"> </w:t>
      </w:r>
      <w:proofErr w:type="spellStart"/>
      <w:r w:rsidR="00A53CDE">
        <w:rPr>
          <w:lang w:val="en-GB" w:eastAsia="nl-NL"/>
        </w:rPr>
        <w:t>steht</w:t>
      </w:r>
      <w:proofErr w:type="spellEnd"/>
      <w:r w:rsidR="00A53CDE">
        <w:rPr>
          <w:lang w:val="en-GB" w:eastAsia="nl-NL"/>
        </w:rPr>
        <w:t xml:space="preserve"> für </w:t>
      </w:r>
      <w:r w:rsidRPr="009965EF">
        <w:rPr>
          <w:lang w:val="en-GB"/>
        </w:rPr>
        <w:t>Passivated Emitter and Rear Cell.</w:t>
      </w:r>
      <w:r>
        <w:rPr>
          <w:lang w:val="en-GB"/>
        </w:rPr>
        <w:t xml:space="preserve"> </w:t>
      </w:r>
      <w:r w:rsidR="00A53CDE" w:rsidRPr="00A53CDE">
        <w:t>Die PERC-Zelltechnologie definiert eine Solarzellenarchitektur, die sich von der Standardzellenarchitektur unterscheidet und es den Herstellern ermöglicht, höhere Wirkungsgrade zu erzielen.</w:t>
      </w:r>
    </w:p>
    <w:p w14:paraId="4EB7484A" w14:textId="69511377" w:rsidR="00A976BA" w:rsidRPr="001D3551" w:rsidRDefault="001D3551" w:rsidP="00A976BA">
      <w:pPr>
        <w:rPr>
          <w:lang w:eastAsia="nl-NL"/>
        </w:rPr>
      </w:pPr>
      <w:r w:rsidRPr="001D3551">
        <w:rPr>
          <w:color w:val="034EA2" w:themeColor="accent1"/>
        </w:rPr>
        <w:t>P</w:t>
      </w:r>
      <w:r w:rsidR="00A976BA" w:rsidRPr="001D3551">
        <w:rPr>
          <w:color w:val="034EA2" w:themeColor="accent1"/>
        </w:rPr>
        <w:t>hotovoltai</w:t>
      </w:r>
      <w:r>
        <w:rPr>
          <w:color w:val="034EA2" w:themeColor="accent1"/>
        </w:rPr>
        <w:t>k</w:t>
      </w:r>
      <w:r w:rsidR="00A976BA" w:rsidRPr="001D3551">
        <w:rPr>
          <w:color w:val="034EA2" w:themeColor="accent1"/>
        </w:rPr>
        <w:t xml:space="preserve"> (PV)</w:t>
      </w:r>
      <w:r>
        <w:rPr>
          <w:color w:val="034EA2" w:themeColor="accent1"/>
        </w:rPr>
        <w:t xml:space="preserve"> M</w:t>
      </w:r>
      <w:r w:rsidR="00A976BA" w:rsidRPr="001D3551">
        <w:rPr>
          <w:color w:val="034EA2" w:themeColor="accent1"/>
        </w:rPr>
        <w:t xml:space="preserve">odul </w:t>
      </w:r>
      <w:r w:rsidRPr="001D3551">
        <w:t xml:space="preserve">Ein Photovoltaik (PV)-Modul </w:t>
      </w:r>
      <w:r>
        <w:t xml:space="preserve">(auch </w:t>
      </w:r>
      <w:r w:rsidRPr="001D3551">
        <w:t>Solarzellenpaneel, Solarstrompaneel oder Solarpaneel</w:t>
      </w:r>
      <w:r>
        <w:t>)</w:t>
      </w:r>
      <w:r w:rsidRPr="001D3551">
        <w:t xml:space="preserve"> ist eine Baugruppe von Photovoltaikzellen, die in einem Rahmen zur Installation montiert ist. Solarmodule nutzen das Sonnenlicht als Energiequelle, um Gleichstrom zu erzeugen. Eine Ansammlung von PV-Modulen wird als PV-Panel bezeichnet</w:t>
      </w:r>
      <w:r>
        <w:t>.</w:t>
      </w:r>
    </w:p>
    <w:p w14:paraId="74A96C61" w14:textId="3DD22BB5" w:rsidR="007B3BEB" w:rsidRPr="00725F48" w:rsidRDefault="001D3551" w:rsidP="00241281">
      <w:proofErr w:type="spellStart"/>
      <w:r>
        <w:rPr>
          <w:color w:val="034EA2" w:themeColor="accent1"/>
        </w:rPr>
        <w:t>P</w:t>
      </w:r>
      <w:r w:rsidR="007B3BEB" w:rsidRPr="00725F48">
        <w:rPr>
          <w:color w:val="034EA2" w:themeColor="accent1"/>
        </w:rPr>
        <w:t>hotovoltaic</w:t>
      </w:r>
      <w:proofErr w:type="spellEnd"/>
      <w:r w:rsidR="007B3BEB" w:rsidRPr="00725F48">
        <w:rPr>
          <w:color w:val="034EA2" w:themeColor="accent1"/>
        </w:rPr>
        <w:t xml:space="preserve"> (PV) </w:t>
      </w:r>
      <w:proofErr w:type="spellStart"/>
      <w:r w:rsidR="007B3BEB" w:rsidRPr="00725F48">
        <w:rPr>
          <w:color w:val="034EA2" w:themeColor="accent1"/>
        </w:rPr>
        <w:t>peak</w:t>
      </w:r>
      <w:proofErr w:type="spellEnd"/>
      <w:r w:rsidR="007B3BEB" w:rsidRPr="00725F48">
        <w:rPr>
          <w:color w:val="034EA2" w:themeColor="accent1"/>
        </w:rPr>
        <w:t xml:space="preserve"> </w:t>
      </w:r>
      <w:proofErr w:type="spellStart"/>
      <w:r w:rsidR="007B3BEB" w:rsidRPr="00725F48">
        <w:rPr>
          <w:color w:val="034EA2" w:themeColor="accent1"/>
        </w:rPr>
        <w:t>watt</w:t>
      </w:r>
      <w:proofErr w:type="spellEnd"/>
      <w:r w:rsidR="00725F48" w:rsidRPr="00725F48">
        <w:t xml:space="preserve"> Maximale "Nennleistung" einer Zelle, eines Moduls oder eines Systems. Typische Nennbedingungen sind 1000 Watt pro Quadratmeter Sonnenlicht, 20 Grad Celsius Lufttemperatur und 1 m/s Windgeschwindigkeit.</w:t>
      </w:r>
    </w:p>
    <w:p w14:paraId="40EB2F4D" w14:textId="71572208" w:rsidR="00C8280D" w:rsidRPr="00725F48" w:rsidRDefault="00241281" w:rsidP="00A53CDE">
      <w:pPr>
        <w:rPr>
          <w:lang w:eastAsia="nl-NL"/>
        </w:rPr>
      </w:pPr>
      <w:r w:rsidRPr="00725F48">
        <w:rPr>
          <w:color w:val="034EA2" w:themeColor="accent1"/>
          <w:lang w:eastAsia="nl-NL"/>
        </w:rPr>
        <w:t>STC</w:t>
      </w:r>
      <w:r w:rsidR="00432E00" w:rsidRPr="00725F48">
        <w:rPr>
          <w:lang w:eastAsia="nl-NL"/>
        </w:rPr>
        <w:t xml:space="preserve"> </w:t>
      </w:r>
      <w:r w:rsidR="00725F48" w:rsidRPr="00725F48">
        <w:t>steht für Standard-Testbedingungen und ist die wichtigste Testbedingung für die Leistung von Solarmodulen, die von den meisten Herstellern und Prüfstellen verwendet wird. Sie legt eine Zelltemperatur von 25°C und eine Bestrahlungsstärke von 1000 W/m2 mit einer Luftmasse von 1,5 (AM1,5) fest.</w:t>
      </w:r>
    </w:p>
    <w:sectPr w:rsidR="00C8280D" w:rsidRPr="00725F48" w:rsidSect="00B71F54">
      <w:headerReference w:type="default" r:id="rId12"/>
      <w:footerReference w:type="default" r:id="rId13"/>
      <w:headerReference w:type="first" r:id="rId14"/>
      <w:footerReference w:type="first" r:id="rId15"/>
      <w:pgSz w:w="11906" w:h="16838"/>
      <w:pgMar w:top="1417" w:right="1417" w:bottom="1134" w:left="1417" w:header="426"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7407C" w14:textId="77777777" w:rsidR="00A16836" w:rsidRDefault="00A16836" w:rsidP="00083D29">
      <w:pPr>
        <w:spacing w:after="0" w:line="240" w:lineRule="auto"/>
      </w:pPr>
      <w:r>
        <w:separator/>
      </w:r>
    </w:p>
  </w:endnote>
  <w:endnote w:type="continuationSeparator" w:id="0">
    <w:p w14:paraId="0E458390" w14:textId="77777777" w:rsidR="00A16836" w:rsidRDefault="00A16836" w:rsidP="00083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altName w:val="Noto Sans"/>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MetaNormal-Roman">
    <w:panose1 w:val="02000503000000000000"/>
    <w:charset w:val="00"/>
    <w:family w:val="auto"/>
    <w:pitch w:val="variable"/>
    <w:sig w:usb0="800000A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39B4F" w14:textId="77777777" w:rsidR="003166C0" w:rsidRPr="00396239" w:rsidRDefault="003166C0" w:rsidP="003166C0">
    <w:pPr>
      <w:pStyle w:val="Fuzeile"/>
      <w:jc w:val="right"/>
      <w:rPr>
        <w:lang w:val="en-GB"/>
      </w:rPr>
    </w:pPr>
    <w:r w:rsidRPr="008848D3">
      <w:rPr>
        <w:noProof/>
      </w:rPr>
      <w:drawing>
        <wp:anchor distT="0" distB="0" distL="114300" distR="114300" simplePos="0" relativeHeight="251729920" behindDoc="0" locked="0" layoutInCell="1" allowOverlap="1" wp14:anchorId="3AFA2C92" wp14:editId="2A8CB515">
          <wp:simplePos x="0" y="0"/>
          <wp:positionH relativeFrom="column">
            <wp:posOffset>-746760</wp:posOffset>
          </wp:positionH>
          <wp:positionV relativeFrom="paragraph">
            <wp:posOffset>5080</wp:posOffset>
          </wp:positionV>
          <wp:extent cx="501650" cy="337185"/>
          <wp:effectExtent l="0" t="0" r="0" b="5715"/>
          <wp:wrapSquare wrapText="bothSides"/>
          <wp:docPr id="356"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20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1650" cy="337185"/>
                  </a:xfrm>
                  <a:prstGeom prst="rect">
                    <a:avLst/>
                  </a:prstGeom>
                </pic:spPr>
              </pic:pic>
            </a:graphicData>
          </a:graphic>
          <wp14:sizeRelH relativeFrom="margin">
            <wp14:pctWidth>0</wp14:pctWidth>
          </wp14:sizeRelH>
          <wp14:sizeRelV relativeFrom="margin">
            <wp14:pctHeight>0</wp14:pctHeight>
          </wp14:sizeRelV>
        </wp:anchor>
      </w:drawing>
    </w:r>
    <w:r w:rsidRPr="00B42DAA">
      <w:rPr>
        <w:rFonts w:cstheme="minorHAnsi"/>
        <w:color w:val="808080" w:themeColor="background1" w:themeShade="80"/>
        <w:sz w:val="18"/>
        <w:szCs w:val="18"/>
        <w:lang w:val="en-US"/>
      </w:rPr>
      <w:t>©</w:t>
    </w:r>
    <w:r>
      <w:rPr>
        <w:color w:val="808080" w:themeColor="background1" w:themeShade="80"/>
        <w:sz w:val="18"/>
        <w:szCs w:val="18"/>
        <w:lang w:val="en-US"/>
      </w:rPr>
      <w:t xml:space="preserve"> 2020</w:t>
    </w:r>
    <w:r w:rsidRPr="00B42DAA">
      <w:rPr>
        <w:color w:val="808080" w:themeColor="background1" w:themeShade="80"/>
        <w:sz w:val="18"/>
        <w:szCs w:val="18"/>
        <w:lang w:val="en-US"/>
      </w:rPr>
      <w:t xml:space="preserve"> </w:t>
    </w:r>
    <w:r>
      <w:rPr>
        <w:color w:val="808080" w:themeColor="background1" w:themeShade="80"/>
        <w:sz w:val="18"/>
        <w:szCs w:val="18"/>
        <w:lang w:val="en-US"/>
      </w:rPr>
      <w:t>Gear-at-SME | Horizon 2020 |</w:t>
    </w:r>
    <w:r w:rsidRPr="00B42DAA">
      <w:rPr>
        <w:color w:val="808080" w:themeColor="background1" w:themeShade="80"/>
        <w:sz w:val="18"/>
        <w:szCs w:val="18"/>
        <w:lang w:val="en-US"/>
      </w:rPr>
      <w:t xml:space="preserve"> </w:t>
    </w:r>
    <w:r w:rsidRPr="00333382">
      <w:rPr>
        <w:color w:val="808080" w:themeColor="background1" w:themeShade="80"/>
        <w:sz w:val="18"/>
        <w:szCs w:val="18"/>
        <w:lang w:val="en-GB"/>
      </w:rPr>
      <w:t xml:space="preserve">Grant Agreement No. </w:t>
    </w:r>
    <w:r>
      <w:rPr>
        <w:color w:val="808080" w:themeColor="background1" w:themeShade="80"/>
        <w:sz w:val="18"/>
        <w:szCs w:val="18"/>
        <w:lang w:val="en-GB"/>
      </w:rPr>
      <w:t>894356</w:t>
    </w:r>
    <w:r>
      <w:rPr>
        <w:color w:val="808080" w:themeColor="background1" w:themeShade="80"/>
        <w:sz w:val="18"/>
        <w:szCs w:val="18"/>
        <w:lang w:val="en-GB"/>
      </w:rPr>
      <w:tab/>
    </w:r>
    <w:sdt>
      <w:sdtPr>
        <w:id w:val="1490517149"/>
        <w:docPartObj>
          <w:docPartGallery w:val="Page Numbers (Bottom of Page)"/>
          <w:docPartUnique/>
        </w:docPartObj>
      </w:sdtPr>
      <w:sdtEndPr/>
      <w:sdtContent>
        <w:r w:rsidRPr="00396239">
          <w:rPr>
            <w:lang w:val="en-GB"/>
          </w:rPr>
          <w:t xml:space="preserve">  </w:t>
        </w:r>
        <w:r>
          <w:fldChar w:fldCharType="begin"/>
        </w:r>
        <w:r w:rsidRPr="00396239">
          <w:rPr>
            <w:lang w:val="en-GB"/>
          </w:rPr>
          <w:instrText>PAGE   \* MERGEFORMAT</w:instrText>
        </w:r>
        <w:r>
          <w:fldChar w:fldCharType="separate"/>
        </w:r>
        <w:r w:rsidRPr="00396239">
          <w:rPr>
            <w:lang w:val="en-GB"/>
          </w:rPr>
          <w:t>1</w:t>
        </w:r>
        <w:r>
          <w:fldChar w:fldCharType="end"/>
        </w:r>
        <w:r w:rsidRPr="00396239">
          <w:rPr>
            <w:lang w:val="en-GB"/>
          </w:rPr>
          <w:t xml:space="preserve"> </w:t>
        </w:r>
      </w:sdtContent>
    </w:sdt>
  </w:p>
  <w:p w14:paraId="7F5B2873" w14:textId="77777777" w:rsidR="00EF18E8" w:rsidRPr="00396239" w:rsidRDefault="00EF18E8">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178801"/>
      <w:docPartObj>
        <w:docPartGallery w:val="Page Numbers (Bottom of Page)"/>
        <w:docPartUnique/>
      </w:docPartObj>
    </w:sdtPr>
    <w:sdtEndPr/>
    <w:sdtContent>
      <w:p w14:paraId="595D1817" w14:textId="70902F99" w:rsidR="00CB771E" w:rsidRDefault="0064169A">
        <w:pPr>
          <w:pStyle w:val="Fuzeile"/>
          <w:jc w:val="right"/>
        </w:pPr>
        <w:r w:rsidRPr="0064169A">
          <w:rPr>
            <w:noProof/>
          </w:rPr>
          <w:drawing>
            <wp:anchor distT="0" distB="0" distL="114300" distR="114300" simplePos="0" relativeHeight="251713536" behindDoc="0" locked="0" layoutInCell="1" allowOverlap="1" wp14:anchorId="38995F4F" wp14:editId="7E92BBEB">
              <wp:simplePos x="0" y="0"/>
              <wp:positionH relativeFrom="column">
                <wp:posOffset>608330</wp:posOffset>
              </wp:positionH>
              <wp:positionV relativeFrom="paragraph">
                <wp:posOffset>-71120</wp:posOffset>
              </wp:positionV>
              <wp:extent cx="791210" cy="338455"/>
              <wp:effectExtent l="0" t="0" r="0" b="0"/>
              <wp:wrapNone/>
              <wp:docPr id="222" name="Bildobjekt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0" name="Bildobjekt 2" descr="Ein Bild, das Tex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1210" cy="33845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4560" behindDoc="0" locked="0" layoutInCell="1" allowOverlap="1" wp14:anchorId="27DC7CEC" wp14:editId="1057422F">
              <wp:simplePos x="0" y="0"/>
              <wp:positionH relativeFrom="column">
                <wp:posOffset>-270510</wp:posOffset>
              </wp:positionH>
              <wp:positionV relativeFrom="paragraph">
                <wp:posOffset>14605</wp:posOffset>
              </wp:positionV>
              <wp:extent cx="854710" cy="107315"/>
              <wp:effectExtent l="0" t="0" r="2540" b="6985"/>
              <wp:wrapNone/>
              <wp:docPr id="223" name="Picture 25" descr="https://365tno.sharepoint.com/sites/intranet/Organisation/CS/Marketing_Communications/Externe-profilering/Logos/426_1_TNO_ifl_zwart.png"/>
              <wp:cNvGraphicFramePr/>
              <a:graphic xmlns:a="http://schemas.openxmlformats.org/drawingml/2006/main">
                <a:graphicData uri="http://schemas.openxmlformats.org/drawingml/2006/picture">
                  <pic:pic xmlns:pic="http://schemas.openxmlformats.org/drawingml/2006/picture">
                    <pic:nvPicPr>
                      <pic:cNvPr id="219" name="Picture 25" descr="https://365tno.sharepoint.com/sites/intranet/Organisation/CS/Marketing_Communications/Externe-profilering/Logos/426_1_TNO_ifl_zwart.png"/>
                      <pic:cNvPicPr/>
                    </pic:nvPicPr>
                    <pic:blipFill rotWithShape="1">
                      <a:blip r:embed="rId2" cstate="print">
                        <a:extLst>
                          <a:ext uri="{28A0092B-C50C-407E-A947-70E740481C1C}">
                            <a14:useLocalDpi xmlns:a14="http://schemas.microsoft.com/office/drawing/2010/main" val="0"/>
                          </a:ext>
                        </a:extLst>
                      </a:blip>
                      <a:srcRect l="7704" t="16984" r="4714" b="21687"/>
                      <a:stretch/>
                    </pic:blipFill>
                    <pic:spPr bwMode="auto">
                      <a:xfrm>
                        <a:off x="0" y="0"/>
                        <a:ext cx="854710" cy="107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5584" behindDoc="0" locked="0" layoutInCell="1" allowOverlap="1" wp14:anchorId="37CB5A7E" wp14:editId="0CFAE607">
              <wp:simplePos x="0" y="0"/>
              <wp:positionH relativeFrom="column">
                <wp:posOffset>1456055</wp:posOffset>
              </wp:positionH>
              <wp:positionV relativeFrom="paragraph">
                <wp:posOffset>-15875</wp:posOffset>
              </wp:positionV>
              <wp:extent cx="554990" cy="215265"/>
              <wp:effectExtent l="0" t="0" r="0" b="0"/>
              <wp:wrapNone/>
              <wp:docPr id="224" name="Immagine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8" name="Immagine 2" descr="Ein Bild, das Text enthält.&#10;&#10;Automatisch generierte Beschreibu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54990" cy="21526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6608" behindDoc="0" locked="0" layoutInCell="1" allowOverlap="1" wp14:anchorId="42D0A2F7" wp14:editId="409E1E3D">
              <wp:simplePos x="0" y="0"/>
              <wp:positionH relativeFrom="column">
                <wp:posOffset>2170430</wp:posOffset>
              </wp:positionH>
              <wp:positionV relativeFrom="paragraph">
                <wp:posOffset>26670</wp:posOffset>
              </wp:positionV>
              <wp:extent cx="365760" cy="204470"/>
              <wp:effectExtent l="0" t="0" r="0" b="5080"/>
              <wp:wrapNone/>
              <wp:docPr id="225" name="Grafik 24" descr="R:\PR\01_Unternehmenskommunikation\12_Corporate_Design\02_Logo\bea_logo_black_font\bea_logo_black_font_c4_transp.jpg"/>
              <wp:cNvGraphicFramePr/>
              <a:graphic xmlns:a="http://schemas.openxmlformats.org/drawingml/2006/main">
                <a:graphicData uri="http://schemas.openxmlformats.org/drawingml/2006/picture">
                  <pic:pic xmlns:pic="http://schemas.openxmlformats.org/drawingml/2006/picture">
                    <pic:nvPicPr>
                      <pic:cNvPr id="210" name="Grafik 24" descr="R:\PR\01_Unternehmenskommunikation\12_Corporate_Design\02_Logo\bea_logo_black_font\bea_logo_black_font_c4_transp.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5760" cy="204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7632" behindDoc="0" locked="0" layoutInCell="1" allowOverlap="1" wp14:anchorId="3CFBBEC8" wp14:editId="3A008293">
              <wp:simplePos x="0" y="0"/>
              <wp:positionH relativeFrom="margin">
                <wp:posOffset>2714625</wp:posOffset>
              </wp:positionH>
              <wp:positionV relativeFrom="paragraph">
                <wp:posOffset>36195</wp:posOffset>
              </wp:positionV>
              <wp:extent cx="704215" cy="172720"/>
              <wp:effectExtent l="0" t="0" r="635" b="0"/>
              <wp:wrapNone/>
              <wp:docPr id="226" name="Picture 1"/>
              <wp:cNvGraphicFramePr/>
              <a:graphic xmlns:a="http://schemas.openxmlformats.org/drawingml/2006/main">
                <a:graphicData uri="http://schemas.openxmlformats.org/drawingml/2006/picture">
                  <pic:pic xmlns:pic="http://schemas.openxmlformats.org/drawingml/2006/picture">
                    <pic:nvPicPr>
                      <pic:cNvPr id="211" name="Picture 1"/>
                      <pic:cNvPicPr/>
                    </pic:nvPicPr>
                    <pic:blipFill rotWithShape="1">
                      <a:blip r:embed="rId5" cstate="print">
                        <a:extLst>
                          <a:ext uri="{28A0092B-C50C-407E-A947-70E740481C1C}">
                            <a14:useLocalDpi xmlns:a14="http://schemas.microsoft.com/office/drawing/2010/main" val="0"/>
                          </a:ext>
                        </a:extLst>
                      </a:blip>
                      <a:srcRect t="8773" b="16666"/>
                      <a:stretch/>
                    </pic:blipFill>
                    <pic:spPr bwMode="auto">
                      <a:xfrm>
                        <a:off x="0" y="0"/>
                        <a:ext cx="704215" cy="1727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8656" behindDoc="0" locked="0" layoutInCell="1" allowOverlap="1" wp14:anchorId="54BF86B0" wp14:editId="30800304">
              <wp:simplePos x="0" y="0"/>
              <wp:positionH relativeFrom="column">
                <wp:posOffset>3508375</wp:posOffset>
              </wp:positionH>
              <wp:positionV relativeFrom="paragraph">
                <wp:posOffset>-23495</wp:posOffset>
              </wp:positionV>
              <wp:extent cx="303530" cy="287655"/>
              <wp:effectExtent l="0" t="0" r="1270" b="0"/>
              <wp:wrapNone/>
              <wp:docPr id="227" name="Picture 3"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2" name="Picture 3" descr="Ein Bild, das Text, ClipArt enthält.&#10;&#10;Automatisch generierte Beschreibu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3530"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9680" behindDoc="0" locked="0" layoutInCell="1" allowOverlap="1" wp14:anchorId="33BE9F85" wp14:editId="0C4AE6AC">
              <wp:simplePos x="0" y="0"/>
              <wp:positionH relativeFrom="column">
                <wp:posOffset>4017645</wp:posOffset>
              </wp:positionH>
              <wp:positionV relativeFrom="paragraph">
                <wp:posOffset>13970</wp:posOffset>
              </wp:positionV>
              <wp:extent cx="384175" cy="184150"/>
              <wp:effectExtent l="0" t="0" r="0" b="6350"/>
              <wp:wrapNone/>
              <wp:docPr id="228" name="Picture 24"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3" name="Picture 24" descr="Ein Bild, das Text, ClipArt enthält.&#10;&#10;Automatisch generierte Beschreibu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175" cy="184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0704" behindDoc="0" locked="0" layoutInCell="1" allowOverlap="1" wp14:anchorId="4F382088" wp14:editId="5BD4C308">
              <wp:simplePos x="0" y="0"/>
              <wp:positionH relativeFrom="column">
                <wp:posOffset>4545965</wp:posOffset>
              </wp:positionH>
              <wp:positionV relativeFrom="paragraph">
                <wp:posOffset>-36830</wp:posOffset>
              </wp:positionV>
              <wp:extent cx="531495" cy="287020"/>
              <wp:effectExtent l="0" t="0" r="1905" b="0"/>
              <wp:wrapNone/>
              <wp:docPr id="229" name="Picture 27" descr="header_E"/>
              <wp:cNvGraphicFramePr/>
              <a:graphic xmlns:a="http://schemas.openxmlformats.org/drawingml/2006/main">
                <a:graphicData uri="http://schemas.openxmlformats.org/drawingml/2006/picture">
                  <pic:pic xmlns:pic="http://schemas.openxmlformats.org/drawingml/2006/picture">
                    <pic:nvPicPr>
                      <pic:cNvPr id="214" name="Picture 27" descr="header_E"/>
                      <pic:cNvPicPr/>
                    </pic:nvPicPr>
                    <pic:blipFill>
                      <a:blip r:embed="rId8" cstate="print">
                        <a:extLst>
                          <a:ext uri="{28A0092B-C50C-407E-A947-70E740481C1C}">
                            <a14:useLocalDpi xmlns:a14="http://schemas.microsoft.com/office/drawing/2010/main" val="0"/>
                          </a:ext>
                        </a:extLst>
                      </a:blip>
                      <a:srcRect l="31882" r="31726"/>
                      <a:stretch>
                        <a:fillRect/>
                      </a:stretch>
                    </pic:blipFill>
                    <pic:spPr bwMode="auto">
                      <a:xfrm>
                        <a:off x="0" y="0"/>
                        <a:ext cx="531495" cy="287020"/>
                      </a:xfrm>
                      <a:prstGeom prst="rect">
                        <a:avLst/>
                      </a:prstGeom>
                      <a:noFill/>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1728" behindDoc="0" locked="0" layoutInCell="1" allowOverlap="1" wp14:anchorId="69CF3835" wp14:editId="3EF1C30E">
              <wp:simplePos x="0" y="0"/>
              <wp:positionH relativeFrom="column">
                <wp:posOffset>5234940</wp:posOffset>
              </wp:positionH>
              <wp:positionV relativeFrom="paragraph">
                <wp:posOffset>-73025</wp:posOffset>
              </wp:positionV>
              <wp:extent cx="381000" cy="386080"/>
              <wp:effectExtent l="0" t="0" r="0" b="0"/>
              <wp:wrapNone/>
              <wp:docPr id="230" name="Immagine 2"/>
              <wp:cNvGraphicFramePr/>
              <a:graphic xmlns:a="http://schemas.openxmlformats.org/drawingml/2006/main">
                <a:graphicData uri="http://schemas.openxmlformats.org/drawingml/2006/picture">
                  <pic:pic xmlns:pic="http://schemas.openxmlformats.org/drawingml/2006/picture">
                    <pic:nvPicPr>
                      <pic:cNvPr id="215" name="Immagin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86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2752" behindDoc="0" locked="0" layoutInCell="1" allowOverlap="1" wp14:anchorId="65292392" wp14:editId="721077C8">
              <wp:simplePos x="0" y="0"/>
              <wp:positionH relativeFrom="margin">
                <wp:posOffset>5757130</wp:posOffset>
              </wp:positionH>
              <wp:positionV relativeFrom="paragraph">
                <wp:posOffset>-33020</wp:posOffset>
              </wp:positionV>
              <wp:extent cx="278130" cy="288925"/>
              <wp:effectExtent l="0" t="0" r="7620" b="0"/>
              <wp:wrapNone/>
              <wp:docPr id="231" name="Afbeelding 16" descr="cidimage002.png@01D4FECE.D63D32C0"/>
              <wp:cNvGraphicFramePr/>
              <a:graphic xmlns:a="http://schemas.openxmlformats.org/drawingml/2006/main">
                <a:graphicData uri="http://schemas.openxmlformats.org/drawingml/2006/picture">
                  <pic:pic xmlns:pic="http://schemas.openxmlformats.org/drawingml/2006/picture">
                    <pic:nvPicPr>
                      <pic:cNvPr id="216" name="Afbeelding 16" descr="cidimage002.png@01D4FECE.D63D32C0"/>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78130" cy="288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771E">
          <w:t xml:space="preserve"> </w:t>
        </w:r>
      </w:p>
    </w:sdtContent>
  </w:sdt>
  <w:p w14:paraId="2EEDFAEC" w14:textId="7EDF4EF3" w:rsidR="00CB771E" w:rsidRDefault="0064169A" w:rsidP="0064169A">
    <w:pPr>
      <w:pStyle w:val="Fuzeile"/>
      <w:tabs>
        <w:tab w:val="clear" w:pos="4536"/>
        <w:tab w:val="clear" w:pos="9072"/>
        <w:tab w:val="left" w:pos="265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5AFB8" w14:textId="77777777" w:rsidR="00A16836" w:rsidRDefault="00A16836" w:rsidP="00083D29">
      <w:pPr>
        <w:spacing w:after="0" w:line="240" w:lineRule="auto"/>
      </w:pPr>
      <w:r>
        <w:separator/>
      </w:r>
    </w:p>
  </w:footnote>
  <w:footnote w:type="continuationSeparator" w:id="0">
    <w:p w14:paraId="5E410C73" w14:textId="77777777" w:rsidR="00A16836" w:rsidRDefault="00A16836" w:rsidP="00083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DD0F" w14:textId="5A401CAC" w:rsidR="003166C0" w:rsidRDefault="003166C0" w:rsidP="003166C0">
    <w:pPr>
      <w:pStyle w:val="Kopfzeile"/>
      <w:jc w:val="left"/>
      <w:rPr>
        <w:lang w:val="en-GB"/>
      </w:rPr>
    </w:pPr>
    <w:r w:rsidRPr="008848D3">
      <w:rPr>
        <w:noProof/>
      </w:rPr>
      <w:drawing>
        <wp:anchor distT="0" distB="0" distL="114300" distR="114300" simplePos="0" relativeHeight="251727872" behindDoc="0" locked="0" layoutInCell="1" allowOverlap="1" wp14:anchorId="1DA34152" wp14:editId="12C1CAC4">
          <wp:simplePos x="0" y="0"/>
          <wp:positionH relativeFrom="column">
            <wp:posOffset>3775710</wp:posOffset>
          </wp:positionH>
          <wp:positionV relativeFrom="paragraph">
            <wp:posOffset>-172720</wp:posOffset>
          </wp:positionV>
          <wp:extent cx="2655570" cy="945515"/>
          <wp:effectExtent l="0" t="0" r="0" b="6985"/>
          <wp:wrapSquare wrapText="bothSides"/>
          <wp:docPr id="201"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6239">
      <w:rPr>
        <w:lang w:val="en-GB"/>
      </w:rPr>
      <w:t>Administrative Tools</w:t>
    </w:r>
    <w:r w:rsidRPr="00396239">
      <w:rPr>
        <w:lang w:val="en-GB"/>
      </w:rPr>
      <w:br/>
    </w:r>
    <w:proofErr w:type="spellStart"/>
    <w:r w:rsidRPr="00396239">
      <w:rPr>
        <w:lang w:val="en-GB"/>
      </w:rPr>
      <w:t>Checklist</w:t>
    </w:r>
    <w:r w:rsidR="00395471">
      <w:rPr>
        <w:lang w:val="en-GB"/>
      </w:rPr>
      <w:t>e</w:t>
    </w:r>
    <w:proofErr w:type="spellEnd"/>
    <w:r w:rsidRPr="00396239">
      <w:rPr>
        <w:lang w:val="en-GB"/>
      </w:rPr>
      <w:t xml:space="preserve"> f</w:t>
    </w:r>
    <w:r w:rsidR="002D023C">
      <w:rPr>
        <w:lang w:val="en-GB"/>
      </w:rPr>
      <w:t>ür PV-Anlagen</w:t>
    </w:r>
  </w:p>
  <w:p w14:paraId="65738C7D" w14:textId="77777777" w:rsidR="005E118F" w:rsidRPr="00396239" w:rsidRDefault="005E118F" w:rsidP="003166C0">
    <w:pPr>
      <w:pStyle w:val="Kopfzeile"/>
      <w:jc w:val="left"/>
      <w:rPr>
        <w:lang w:val="en-GB"/>
      </w:rPr>
    </w:pPr>
  </w:p>
  <w:p w14:paraId="7F5B286D" w14:textId="77777777" w:rsidR="00083D29" w:rsidRPr="00396239" w:rsidRDefault="00083D29">
    <w:pPr>
      <w:pStyle w:val="Kopfzeile"/>
      <w:rPr>
        <w:lang w:val="en-GB"/>
      </w:rPr>
    </w:pPr>
  </w:p>
  <w:p w14:paraId="7F5B2870" w14:textId="77777777" w:rsidR="008848D3" w:rsidRPr="00396239" w:rsidRDefault="008848D3">
    <w:pPr>
      <w:pStyle w:val="Kopfzeil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AB36" w14:textId="67AAB1DA" w:rsidR="00B71F54" w:rsidRPr="00396239" w:rsidRDefault="00B71F54" w:rsidP="00B71F54">
    <w:pPr>
      <w:pStyle w:val="Kopfzeile"/>
      <w:jc w:val="left"/>
      <w:rPr>
        <w:lang w:val="en-GB"/>
      </w:rPr>
    </w:pPr>
    <w:r w:rsidRPr="008848D3">
      <w:rPr>
        <w:noProof/>
      </w:rPr>
      <w:drawing>
        <wp:anchor distT="0" distB="0" distL="114300" distR="114300" simplePos="0" relativeHeight="251735040" behindDoc="0" locked="0" layoutInCell="1" allowOverlap="1" wp14:anchorId="4F94BF71" wp14:editId="18812EAA">
          <wp:simplePos x="0" y="0"/>
          <wp:positionH relativeFrom="column">
            <wp:posOffset>3775710</wp:posOffset>
          </wp:positionH>
          <wp:positionV relativeFrom="paragraph">
            <wp:posOffset>-134620</wp:posOffset>
          </wp:positionV>
          <wp:extent cx="2655570" cy="945515"/>
          <wp:effectExtent l="0" t="0" r="0" b="6985"/>
          <wp:wrapSquare wrapText="bothSides"/>
          <wp:docPr id="352"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6239">
      <w:rPr>
        <w:lang w:val="en-GB"/>
      </w:rPr>
      <w:t>Administrative Tools</w:t>
    </w:r>
    <w:r w:rsidRPr="00396239">
      <w:rPr>
        <w:lang w:val="en-GB"/>
      </w:rPr>
      <w:br/>
    </w:r>
    <w:proofErr w:type="spellStart"/>
    <w:r w:rsidRPr="00396239">
      <w:rPr>
        <w:lang w:val="en-GB"/>
      </w:rPr>
      <w:t>Checklist</w:t>
    </w:r>
    <w:r w:rsidR="00395471">
      <w:rPr>
        <w:lang w:val="en-GB"/>
      </w:rPr>
      <w:t>e</w:t>
    </w:r>
    <w:proofErr w:type="spellEnd"/>
    <w:r w:rsidRPr="00396239">
      <w:rPr>
        <w:lang w:val="en-GB"/>
      </w:rPr>
      <w:t xml:space="preserve"> f</w:t>
    </w:r>
    <w:r w:rsidR="002D023C">
      <w:rPr>
        <w:lang w:val="en-GB"/>
      </w:rPr>
      <w:t>ür</w:t>
    </w:r>
    <w:r w:rsidRPr="00396239">
      <w:rPr>
        <w:lang w:val="en-GB"/>
      </w:rPr>
      <w:t xml:space="preserve"> PV</w:t>
    </w:r>
    <w:r w:rsidR="002D023C">
      <w:rPr>
        <w:lang w:val="en-GB"/>
      </w:rPr>
      <w:t>-Anlagen</w:t>
    </w:r>
    <w:r w:rsidRPr="00396239">
      <w:rPr>
        <w:lang w:val="en-GB"/>
      </w:rPr>
      <w:t xml:space="preserve"> </w:t>
    </w:r>
    <w:r w:rsidRPr="00081E91">
      <w:rPr>
        <w:noProof/>
      </w:rPr>
      <w:drawing>
        <wp:anchor distT="0" distB="0" distL="114300" distR="114300" simplePos="0" relativeHeight="251731968" behindDoc="0" locked="0" layoutInCell="1" allowOverlap="1" wp14:anchorId="2EE7F6B7" wp14:editId="13F0A4D9">
          <wp:simplePos x="0" y="0"/>
          <wp:positionH relativeFrom="column">
            <wp:posOffset>9589199</wp:posOffset>
          </wp:positionH>
          <wp:positionV relativeFrom="paragraph">
            <wp:posOffset>90444</wp:posOffset>
          </wp:positionV>
          <wp:extent cx="786800" cy="367285"/>
          <wp:effectExtent l="0" t="0" r="0" b="0"/>
          <wp:wrapNone/>
          <wp:docPr id="353" name="Picture 27" descr="header_E"/>
          <wp:cNvGraphicFramePr/>
          <a:graphic xmlns:a="http://schemas.openxmlformats.org/drawingml/2006/main">
            <a:graphicData uri="http://schemas.openxmlformats.org/drawingml/2006/picture">
              <pic:pic xmlns:pic="http://schemas.openxmlformats.org/drawingml/2006/picture">
                <pic:nvPicPr>
                  <pic:cNvPr id="16" name="Picture 27" descr="header_E"/>
                  <pic:cNvPicPr/>
                </pic:nvPicPr>
                <pic:blipFill>
                  <a:blip r:embed="rId2" cstate="print">
                    <a:extLst>
                      <a:ext uri="{28A0092B-C50C-407E-A947-70E740481C1C}">
                        <a14:useLocalDpi xmlns:a14="http://schemas.microsoft.com/office/drawing/2010/main" val="0"/>
                      </a:ext>
                    </a:extLst>
                  </a:blip>
                  <a:srcRect l="31882" r="31726"/>
                  <a:stretch>
                    <a:fillRect/>
                  </a:stretch>
                </pic:blipFill>
                <pic:spPr bwMode="auto">
                  <a:xfrm>
                    <a:off x="0" y="0"/>
                    <a:ext cx="786800" cy="367285"/>
                  </a:xfrm>
                  <a:prstGeom prst="rect">
                    <a:avLst/>
                  </a:prstGeom>
                  <a:noFill/>
                </pic:spPr>
              </pic:pic>
            </a:graphicData>
          </a:graphic>
        </wp:anchor>
      </w:drawing>
    </w:r>
    <w:r w:rsidRPr="00081E91">
      <w:rPr>
        <w:noProof/>
      </w:rPr>
      <w:drawing>
        <wp:anchor distT="0" distB="0" distL="114300" distR="114300" simplePos="0" relativeHeight="251732992" behindDoc="0" locked="0" layoutInCell="1" allowOverlap="1" wp14:anchorId="11F0CE8F" wp14:editId="5E31007D">
          <wp:simplePos x="0" y="0"/>
          <wp:positionH relativeFrom="column">
            <wp:posOffset>10526077</wp:posOffset>
          </wp:positionH>
          <wp:positionV relativeFrom="paragraph">
            <wp:posOffset>0</wp:posOffset>
          </wp:positionV>
          <wp:extent cx="463100" cy="546600"/>
          <wp:effectExtent l="0" t="0" r="0" b="6350"/>
          <wp:wrapNone/>
          <wp:docPr id="354" name="Immagine 2"/>
          <wp:cNvGraphicFramePr/>
          <a:graphic xmlns:a="http://schemas.openxmlformats.org/drawingml/2006/main">
            <a:graphicData uri="http://schemas.openxmlformats.org/drawingml/2006/picture">
              <pic:pic xmlns:pic="http://schemas.openxmlformats.org/drawingml/2006/picture">
                <pic:nvPicPr>
                  <pic:cNvPr id="17" name="Immagin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3100" cy="546600"/>
                  </a:xfrm>
                  <a:prstGeom prst="rect">
                    <a:avLst/>
                  </a:prstGeom>
                  <a:noFill/>
                  <a:ln>
                    <a:noFill/>
                  </a:ln>
                </pic:spPr>
              </pic:pic>
            </a:graphicData>
          </a:graphic>
        </wp:anchor>
      </w:drawing>
    </w:r>
    <w:r w:rsidRPr="00081E91">
      <w:rPr>
        <w:noProof/>
      </w:rPr>
      <w:drawing>
        <wp:anchor distT="0" distB="0" distL="114300" distR="114300" simplePos="0" relativeHeight="251734016" behindDoc="0" locked="0" layoutInCell="1" allowOverlap="1" wp14:anchorId="18ECB2A0" wp14:editId="4B8D573A">
          <wp:simplePos x="0" y="0"/>
          <wp:positionH relativeFrom="column">
            <wp:posOffset>11248440</wp:posOffset>
          </wp:positionH>
          <wp:positionV relativeFrom="paragraph">
            <wp:posOffset>16489</wp:posOffset>
          </wp:positionV>
          <wp:extent cx="414671" cy="401685"/>
          <wp:effectExtent l="0" t="0" r="4445" b="0"/>
          <wp:wrapNone/>
          <wp:docPr id="355" name="Afbeelding 16" descr="cidimage002.png@01D4FECE.D63D32C0"/>
          <wp:cNvGraphicFramePr/>
          <a:graphic xmlns:a="http://schemas.openxmlformats.org/drawingml/2006/main">
            <a:graphicData uri="http://schemas.openxmlformats.org/drawingml/2006/picture">
              <pic:pic xmlns:pic="http://schemas.openxmlformats.org/drawingml/2006/picture">
                <pic:nvPicPr>
                  <pic:cNvPr id="18" name="Afbeelding 16" descr="cidimage002.png@01D4FECE.D63D32C0"/>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414671" cy="401685"/>
                  </a:xfrm>
                  <a:prstGeom prst="rect">
                    <a:avLst/>
                  </a:prstGeom>
                  <a:noFill/>
                  <a:ln>
                    <a:noFill/>
                  </a:ln>
                </pic:spPr>
              </pic:pic>
            </a:graphicData>
          </a:graphic>
        </wp:anchor>
      </w:drawing>
    </w:r>
    <w:r w:rsidRPr="00396239">
      <w:rPr>
        <w:lang w:val="en-GB"/>
      </w:rPr>
      <w:t xml:space="preserve"> </w:t>
    </w:r>
  </w:p>
  <w:p w14:paraId="36FBE8A4" w14:textId="7918A8E7" w:rsidR="00CB771E" w:rsidRPr="00396239" w:rsidRDefault="00CB771E">
    <w:pPr>
      <w:pStyle w:val="Kopfzeile"/>
      <w:rPr>
        <w:lang w:val="en-GB"/>
      </w:rPr>
    </w:pPr>
  </w:p>
  <w:p w14:paraId="42149124" w14:textId="28D4FC45" w:rsidR="00CB771E" w:rsidRDefault="00B71F54">
    <w:pPr>
      <w:pStyle w:val="Kopfzeile"/>
    </w:pPr>
    <w:r w:rsidRPr="0064169A">
      <w:rPr>
        <w:noProof/>
      </w:rPr>
      <mc:AlternateContent>
        <mc:Choice Requires="wps">
          <w:drawing>
            <wp:anchor distT="0" distB="0" distL="114300" distR="114300" simplePos="0" relativeHeight="251709440" behindDoc="0" locked="0" layoutInCell="1" allowOverlap="1" wp14:anchorId="6530FF3B" wp14:editId="0F079E54">
              <wp:simplePos x="0" y="0"/>
              <wp:positionH relativeFrom="column">
                <wp:posOffset>807720</wp:posOffset>
              </wp:positionH>
              <wp:positionV relativeFrom="paragraph">
                <wp:posOffset>181610</wp:posOffset>
              </wp:positionV>
              <wp:extent cx="1963420" cy="502285"/>
              <wp:effectExtent l="0" t="0" r="0" b="0"/>
              <wp:wrapNone/>
              <wp:docPr id="13" name="Textfeld 6">
                <a:extLst xmlns:a="http://schemas.openxmlformats.org/drawingml/2006/main">
                  <a:ext uri="{FF2B5EF4-FFF2-40B4-BE49-F238E27FC236}">
                    <a16:creationId xmlns:a16="http://schemas.microsoft.com/office/drawing/2014/main" id="{FF4A8B35-9B30-4F91-8031-AC39C49B3A46}"/>
                  </a:ext>
                </a:extLst>
              </wp:docPr>
              <wp:cNvGraphicFramePr/>
              <a:graphic xmlns:a="http://schemas.openxmlformats.org/drawingml/2006/main">
                <a:graphicData uri="http://schemas.microsoft.com/office/word/2010/wordprocessingShape">
                  <wps:wsp>
                    <wps:cNvSpPr txBox="1"/>
                    <wps:spPr>
                      <a:xfrm>
                        <a:off x="0" y="0"/>
                        <a:ext cx="1963420" cy="5022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3BF4DAD"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D13BD83"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30FF3B" id="_x0000_t202" coordsize="21600,21600" o:spt="202" path="m,l,21600r21600,l21600,xe">
              <v:stroke joinstyle="miter"/>
              <v:path gradientshapeok="t" o:connecttype="rect"/>
            </v:shapetype>
            <v:shape id="Textfeld 6" o:spid="_x0000_s1026" type="#_x0000_t202" style="position:absolute;left:0;text-align:left;margin-left:63.6pt;margin-top:14.3pt;width:154.6pt;height:39.5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" fillcolor="white [3201]" stroked="f" strokeweight=".5pt">
              <v:textbox>
                <w:txbxContent>
                  <w:p w14:paraId="33BF4DAD"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D13BD83"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v:textbox>
            </v:shape>
          </w:pict>
        </mc:Fallback>
      </mc:AlternateContent>
    </w:r>
    <w:r w:rsidRPr="0064169A">
      <w:rPr>
        <w:noProof/>
      </w:rPr>
      <w:drawing>
        <wp:anchor distT="0" distB="0" distL="114300" distR="114300" simplePos="0" relativeHeight="251710464" behindDoc="0" locked="0" layoutInCell="1" allowOverlap="1" wp14:anchorId="0D5B37B0" wp14:editId="59DAF55F">
          <wp:simplePos x="0" y="0"/>
          <wp:positionH relativeFrom="margin">
            <wp:posOffset>0</wp:posOffset>
          </wp:positionH>
          <wp:positionV relativeFrom="paragraph">
            <wp:posOffset>235585</wp:posOffset>
          </wp:positionV>
          <wp:extent cx="704850" cy="502285"/>
          <wp:effectExtent l="0" t="0" r="0" b="0"/>
          <wp:wrapNone/>
          <wp:docPr id="221"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704850" cy="5022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12AF"/>
    <w:multiLevelType w:val="multilevel"/>
    <w:tmpl w:val="CC823E3E"/>
    <w:lvl w:ilvl="0">
      <w:start w:val="1"/>
      <w:numFmt w:val="decimal"/>
      <w:lvlText w:val="%1"/>
      <w:lvlJc w:val="left"/>
      <w:pPr>
        <w:ind w:left="460" w:hanging="460"/>
      </w:pPr>
      <w:rPr>
        <w:rFonts w:cs="Times New Roman" w:hint="default"/>
        <w:sz w:val="28"/>
      </w:rPr>
    </w:lvl>
    <w:lvl w:ilvl="1">
      <w:start w:val="1"/>
      <w:numFmt w:val="decimal"/>
      <w:lvlText w:val="%1.%2"/>
      <w:lvlJc w:val="left"/>
      <w:pPr>
        <w:ind w:left="460" w:hanging="46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1080" w:hanging="108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440" w:hanging="144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800" w:hanging="180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1" w15:restartNumberingAfterBreak="0">
    <w:nsid w:val="064D7265"/>
    <w:multiLevelType w:val="multilevel"/>
    <w:tmpl w:val="AEAEB9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81944B4"/>
    <w:multiLevelType w:val="hybridMultilevel"/>
    <w:tmpl w:val="DD48D4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41566C"/>
    <w:multiLevelType w:val="hybridMultilevel"/>
    <w:tmpl w:val="4A120620"/>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592285"/>
    <w:multiLevelType w:val="multilevel"/>
    <w:tmpl w:val="F3A466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69907F1"/>
    <w:multiLevelType w:val="hybridMultilevel"/>
    <w:tmpl w:val="954AA24E"/>
    <w:lvl w:ilvl="0" w:tplc="383A7646">
      <w:start w:val="1"/>
      <w:numFmt w:val="bullet"/>
      <w:lvlText w:val=""/>
      <w:lvlJc w:val="left"/>
      <w:pPr>
        <w:ind w:left="720" w:hanging="360"/>
      </w:pPr>
      <w:rPr>
        <w:rFonts w:ascii="Symbol" w:hAnsi="Symbol" w:hint="default"/>
        <w:color w:val="034EA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82A1023"/>
    <w:multiLevelType w:val="hybridMultilevel"/>
    <w:tmpl w:val="84A098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A95359"/>
    <w:multiLevelType w:val="hybridMultilevel"/>
    <w:tmpl w:val="6864207E"/>
    <w:lvl w:ilvl="0" w:tplc="383A7646">
      <w:start w:val="1"/>
      <w:numFmt w:val="bullet"/>
      <w:lvlText w:val=""/>
      <w:lvlJc w:val="left"/>
      <w:pPr>
        <w:ind w:left="720" w:hanging="360"/>
      </w:pPr>
      <w:rPr>
        <w:rFonts w:ascii="Symbol" w:hAnsi="Symbol" w:hint="default"/>
        <w:color w:val="034EA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C305A5"/>
    <w:multiLevelType w:val="multilevel"/>
    <w:tmpl w:val="79EAA36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38346051"/>
    <w:multiLevelType w:val="hybridMultilevel"/>
    <w:tmpl w:val="9868376A"/>
    <w:lvl w:ilvl="0" w:tplc="DC702D48">
      <w:start w:val="1"/>
      <w:numFmt w:val="bullet"/>
      <w:lvlText w:val=""/>
      <w:lvlJc w:val="left"/>
      <w:pPr>
        <w:ind w:left="720" w:hanging="360"/>
      </w:pPr>
      <w:rPr>
        <w:rFonts w:ascii="Symbol" w:hAnsi="Symbol" w:hint="default"/>
        <w:color w:val="034EA2"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8376597"/>
    <w:multiLevelType w:val="multilevel"/>
    <w:tmpl w:val="8956478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1" w15:restartNumberingAfterBreak="0">
    <w:nsid w:val="3CF82415"/>
    <w:multiLevelType w:val="multilevel"/>
    <w:tmpl w:val="98683ED8"/>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360" w:hanging="360"/>
      </w:pPr>
      <w:rPr>
        <w:rFonts w:ascii="Symbol" w:hAnsi="Symbol" w:hint="default"/>
        <w:color w:val="034EA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FE57E89"/>
    <w:multiLevelType w:val="multilevel"/>
    <w:tmpl w:val="22824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39609E0"/>
    <w:multiLevelType w:val="hybridMultilevel"/>
    <w:tmpl w:val="EBD62656"/>
    <w:lvl w:ilvl="0" w:tplc="383A7646">
      <w:start w:val="1"/>
      <w:numFmt w:val="bullet"/>
      <w:lvlText w:val=""/>
      <w:lvlJc w:val="left"/>
      <w:pPr>
        <w:ind w:left="720" w:hanging="360"/>
      </w:pPr>
      <w:rPr>
        <w:rFonts w:ascii="Symbol" w:hAnsi="Symbol" w:hint="default"/>
        <w:color w:val="034EA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4B46176"/>
    <w:multiLevelType w:val="multilevel"/>
    <w:tmpl w:val="546648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5E23E04"/>
    <w:multiLevelType w:val="multilevel"/>
    <w:tmpl w:val="B06A7AA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4D9A4170"/>
    <w:multiLevelType w:val="hybridMultilevel"/>
    <w:tmpl w:val="55006016"/>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DD40745"/>
    <w:multiLevelType w:val="hybridMultilevel"/>
    <w:tmpl w:val="F26232E0"/>
    <w:lvl w:ilvl="0" w:tplc="E4E25C30">
      <w:start w:val="100"/>
      <w:numFmt w:val="bullet"/>
      <w:lvlText w:val="-"/>
      <w:lvlJc w:val="left"/>
      <w:pPr>
        <w:ind w:left="720" w:hanging="360"/>
      </w:pPr>
      <w:rPr>
        <w:rFonts w:ascii="Noto Sans" w:eastAsia="Calibri" w:hAnsi="Noto Sans" w:cs="Noto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F49779F"/>
    <w:multiLevelType w:val="multilevel"/>
    <w:tmpl w:val="AC00F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16B4B11"/>
    <w:multiLevelType w:val="hybridMultilevel"/>
    <w:tmpl w:val="10AA940A"/>
    <w:lvl w:ilvl="0" w:tplc="B6C8962A">
      <w:start w:val="1"/>
      <w:numFmt w:val="lowerLetter"/>
      <w:pStyle w:val="Enumeration"/>
      <w:lvlText w:val="%1."/>
      <w:lvlJc w:val="left"/>
      <w:pPr>
        <w:ind w:left="720" w:hanging="360"/>
      </w:pPr>
      <w:rPr>
        <w:rFonts w:ascii="Noto Sans" w:hAnsi="Noto Sans" w:hint="default"/>
        <w:b w:val="0"/>
        <w:i w:val="0"/>
        <w:color w:val="034EA2"/>
        <w:sz w:val="22"/>
        <w:u w:val="none"/>
        <w14:cntxtAlt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2DD2121"/>
    <w:multiLevelType w:val="multilevel"/>
    <w:tmpl w:val="5CE63AE8"/>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81308E8"/>
    <w:multiLevelType w:val="multilevel"/>
    <w:tmpl w:val="B05C51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E88442B"/>
    <w:multiLevelType w:val="hybridMultilevel"/>
    <w:tmpl w:val="BD50197A"/>
    <w:lvl w:ilvl="0" w:tplc="62CA7B8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62DC680F"/>
    <w:multiLevelType w:val="multilevel"/>
    <w:tmpl w:val="BF8E4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4AF57F5"/>
    <w:multiLevelType w:val="multilevel"/>
    <w:tmpl w:val="5244955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5E00E82"/>
    <w:multiLevelType w:val="hybridMultilevel"/>
    <w:tmpl w:val="89445C96"/>
    <w:lvl w:ilvl="0" w:tplc="383A7646">
      <w:start w:val="1"/>
      <w:numFmt w:val="bullet"/>
      <w:lvlText w:val=""/>
      <w:lvlJc w:val="left"/>
      <w:pPr>
        <w:ind w:left="1180" w:hanging="360"/>
      </w:pPr>
      <w:rPr>
        <w:rFonts w:ascii="Symbol" w:hAnsi="Symbol" w:hint="default"/>
        <w:color w:val="034EA2"/>
      </w:rPr>
    </w:lvl>
    <w:lvl w:ilvl="1" w:tplc="04070003">
      <w:start w:val="1"/>
      <w:numFmt w:val="bullet"/>
      <w:lvlText w:val="o"/>
      <w:lvlJc w:val="left"/>
      <w:pPr>
        <w:ind w:left="1900" w:hanging="360"/>
      </w:pPr>
      <w:rPr>
        <w:rFonts w:ascii="Courier New" w:hAnsi="Courier New" w:cs="Courier New" w:hint="default"/>
      </w:rPr>
    </w:lvl>
    <w:lvl w:ilvl="2" w:tplc="04070005">
      <w:start w:val="1"/>
      <w:numFmt w:val="bullet"/>
      <w:lvlText w:val=""/>
      <w:lvlJc w:val="left"/>
      <w:pPr>
        <w:ind w:left="2620" w:hanging="360"/>
      </w:pPr>
      <w:rPr>
        <w:rFonts w:ascii="Wingdings" w:hAnsi="Wingdings" w:hint="default"/>
      </w:rPr>
    </w:lvl>
    <w:lvl w:ilvl="3" w:tplc="04070001" w:tentative="1">
      <w:start w:val="1"/>
      <w:numFmt w:val="bullet"/>
      <w:lvlText w:val=""/>
      <w:lvlJc w:val="left"/>
      <w:pPr>
        <w:ind w:left="3340" w:hanging="360"/>
      </w:pPr>
      <w:rPr>
        <w:rFonts w:ascii="Symbol" w:hAnsi="Symbol" w:hint="default"/>
      </w:rPr>
    </w:lvl>
    <w:lvl w:ilvl="4" w:tplc="04070003" w:tentative="1">
      <w:start w:val="1"/>
      <w:numFmt w:val="bullet"/>
      <w:lvlText w:val="o"/>
      <w:lvlJc w:val="left"/>
      <w:pPr>
        <w:ind w:left="4060" w:hanging="360"/>
      </w:pPr>
      <w:rPr>
        <w:rFonts w:ascii="Courier New" w:hAnsi="Courier New" w:cs="Courier New" w:hint="default"/>
      </w:rPr>
    </w:lvl>
    <w:lvl w:ilvl="5" w:tplc="04070005" w:tentative="1">
      <w:start w:val="1"/>
      <w:numFmt w:val="bullet"/>
      <w:lvlText w:val=""/>
      <w:lvlJc w:val="left"/>
      <w:pPr>
        <w:ind w:left="4780" w:hanging="360"/>
      </w:pPr>
      <w:rPr>
        <w:rFonts w:ascii="Wingdings" w:hAnsi="Wingdings" w:hint="default"/>
      </w:rPr>
    </w:lvl>
    <w:lvl w:ilvl="6" w:tplc="04070001" w:tentative="1">
      <w:start w:val="1"/>
      <w:numFmt w:val="bullet"/>
      <w:lvlText w:val=""/>
      <w:lvlJc w:val="left"/>
      <w:pPr>
        <w:ind w:left="5500" w:hanging="360"/>
      </w:pPr>
      <w:rPr>
        <w:rFonts w:ascii="Symbol" w:hAnsi="Symbol" w:hint="default"/>
      </w:rPr>
    </w:lvl>
    <w:lvl w:ilvl="7" w:tplc="04070003" w:tentative="1">
      <w:start w:val="1"/>
      <w:numFmt w:val="bullet"/>
      <w:lvlText w:val="o"/>
      <w:lvlJc w:val="left"/>
      <w:pPr>
        <w:ind w:left="6220" w:hanging="360"/>
      </w:pPr>
      <w:rPr>
        <w:rFonts w:ascii="Courier New" w:hAnsi="Courier New" w:cs="Courier New" w:hint="default"/>
      </w:rPr>
    </w:lvl>
    <w:lvl w:ilvl="8" w:tplc="04070005" w:tentative="1">
      <w:start w:val="1"/>
      <w:numFmt w:val="bullet"/>
      <w:lvlText w:val=""/>
      <w:lvlJc w:val="left"/>
      <w:pPr>
        <w:ind w:left="6940" w:hanging="360"/>
      </w:pPr>
      <w:rPr>
        <w:rFonts w:ascii="Wingdings" w:hAnsi="Wingdings" w:hint="default"/>
      </w:rPr>
    </w:lvl>
  </w:abstractNum>
  <w:abstractNum w:abstractNumId="26" w15:restartNumberingAfterBreak="0">
    <w:nsid w:val="69C158B1"/>
    <w:multiLevelType w:val="multilevel"/>
    <w:tmpl w:val="B2DC537A"/>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BF90DA3"/>
    <w:multiLevelType w:val="multilevel"/>
    <w:tmpl w:val="908826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E352BF2"/>
    <w:multiLevelType w:val="multilevel"/>
    <w:tmpl w:val="5244955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4070621"/>
    <w:multiLevelType w:val="hybridMultilevel"/>
    <w:tmpl w:val="987C53A4"/>
    <w:lvl w:ilvl="0" w:tplc="383A7646">
      <w:start w:val="1"/>
      <w:numFmt w:val="bullet"/>
      <w:lvlText w:val=""/>
      <w:lvlJc w:val="left"/>
      <w:pPr>
        <w:ind w:left="360" w:hanging="360"/>
      </w:pPr>
      <w:rPr>
        <w:rFonts w:ascii="Symbol" w:hAnsi="Symbol" w:hint="default"/>
        <w:color w:val="034EA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75F21B74"/>
    <w:multiLevelType w:val="hybridMultilevel"/>
    <w:tmpl w:val="D2B4EEAA"/>
    <w:lvl w:ilvl="0" w:tplc="847E36E2">
      <w:numFmt w:val="bullet"/>
      <w:lvlText w:val="-"/>
      <w:lvlJc w:val="left"/>
      <w:pPr>
        <w:ind w:left="720" w:hanging="360"/>
      </w:pPr>
      <w:rPr>
        <w:rFonts w:ascii="Noto Sans" w:eastAsia="Calibri" w:hAnsi="Noto Sans" w:cs="Noto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0E4884"/>
    <w:multiLevelType w:val="multilevel"/>
    <w:tmpl w:val="B61CED2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9FC1C61"/>
    <w:multiLevelType w:val="hybridMultilevel"/>
    <w:tmpl w:val="F508B44E"/>
    <w:lvl w:ilvl="0" w:tplc="383A7646">
      <w:start w:val="1"/>
      <w:numFmt w:val="bullet"/>
      <w:lvlText w:val=""/>
      <w:lvlJc w:val="left"/>
      <w:pPr>
        <w:ind w:left="720" w:hanging="360"/>
      </w:pPr>
      <w:rPr>
        <w:rFonts w:ascii="Symbol" w:hAnsi="Symbol" w:hint="default"/>
        <w:color w:val="034EA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496069971">
    <w:abstractNumId w:val="10"/>
  </w:num>
  <w:num w:numId="2" w16cid:durableId="962424148">
    <w:abstractNumId w:val="19"/>
  </w:num>
  <w:num w:numId="3" w16cid:durableId="795442517">
    <w:abstractNumId w:val="22"/>
  </w:num>
  <w:num w:numId="4" w16cid:durableId="1180435267">
    <w:abstractNumId w:val="9"/>
  </w:num>
  <w:num w:numId="5" w16cid:durableId="1923366538">
    <w:abstractNumId w:val="26"/>
  </w:num>
  <w:num w:numId="6" w16cid:durableId="2079790288">
    <w:abstractNumId w:val="20"/>
  </w:num>
  <w:num w:numId="7" w16cid:durableId="437023291">
    <w:abstractNumId w:val="16"/>
  </w:num>
  <w:num w:numId="8" w16cid:durableId="1678576245">
    <w:abstractNumId w:val="3"/>
  </w:num>
  <w:num w:numId="9" w16cid:durableId="74480203">
    <w:abstractNumId w:val="0"/>
  </w:num>
  <w:num w:numId="10" w16cid:durableId="1514808229">
    <w:abstractNumId w:val="10"/>
  </w:num>
  <w:num w:numId="11" w16cid:durableId="1488210227">
    <w:abstractNumId w:val="32"/>
  </w:num>
  <w:num w:numId="12" w16cid:durableId="1755783118">
    <w:abstractNumId w:val="23"/>
  </w:num>
  <w:num w:numId="13" w16cid:durableId="122702506">
    <w:abstractNumId w:val="12"/>
  </w:num>
  <w:num w:numId="14" w16cid:durableId="1062145007">
    <w:abstractNumId w:val="25"/>
  </w:num>
  <w:num w:numId="15" w16cid:durableId="1130829299">
    <w:abstractNumId w:val="15"/>
  </w:num>
  <w:num w:numId="16" w16cid:durableId="1617446519">
    <w:abstractNumId w:val="14"/>
  </w:num>
  <w:num w:numId="17" w16cid:durableId="1733842497">
    <w:abstractNumId w:val="17"/>
  </w:num>
  <w:num w:numId="18" w16cid:durableId="1953583902">
    <w:abstractNumId w:val="7"/>
  </w:num>
  <w:num w:numId="19" w16cid:durableId="1379938707">
    <w:abstractNumId w:val="18"/>
  </w:num>
  <w:num w:numId="20" w16cid:durableId="562377368">
    <w:abstractNumId w:val="28"/>
  </w:num>
  <w:num w:numId="21" w16cid:durableId="170292511">
    <w:abstractNumId w:val="24"/>
  </w:num>
  <w:num w:numId="22" w16cid:durableId="967473697">
    <w:abstractNumId w:val="13"/>
  </w:num>
  <w:num w:numId="23" w16cid:durableId="1044135026">
    <w:abstractNumId w:val="10"/>
  </w:num>
  <w:num w:numId="24" w16cid:durableId="1598319498">
    <w:abstractNumId w:val="4"/>
  </w:num>
  <w:num w:numId="25" w16cid:durableId="1082331403">
    <w:abstractNumId w:val="6"/>
  </w:num>
  <w:num w:numId="26" w16cid:durableId="1866747191">
    <w:abstractNumId w:val="2"/>
  </w:num>
  <w:num w:numId="27" w16cid:durableId="274169335">
    <w:abstractNumId w:val="30"/>
  </w:num>
  <w:num w:numId="28" w16cid:durableId="995841821">
    <w:abstractNumId w:val="21"/>
  </w:num>
  <w:num w:numId="29" w16cid:durableId="1698313828">
    <w:abstractNumId w:val="11"/>
  </w:num>
  <w:num w:numId="30" w16cid:durableId="1051347237">
    <w:abstractNumId w:val="31"/>
  </w:num>
  <w:num w:numId="31" w16cid:durableId="40982522">
    <w:abstractNumId w:val="27"/>
  </w:num>
  <w:num w:numId="32" w16cid:durableId="1982999457">
    <w:abstractNumId w:val="1"/>
  </w:num>
  <w:num w:numId="33" w16cid:durableId="6564544">
    <w:abstractNumId w:val="8"/>
  </w:num>
  <w:num w:numId="34" w16cid:durableId="1409691249">
    <w:abstractNumId w:val="29"/>
  </w:num>
  <w:num w:numId="35" w16cid:durableId="1736511015">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63d657fe-641d-4ec7-926c-463e2ec13627"/>
  </w:docVars>
  <w:rsids>
    <w:rsidRoot w:val="00C8317A"/>
    <w:rsid w:val="00005028"/>
    <w:rsid w:val="00015FEF"/>
    <w:rsid w:val="00023175"/>
    <w:rsid w:val="00030CE7"/>
    <w:rsid w:val="0003251D"/>
    <w:rsid w:val="00033C7B"/>
    <w:rsid w:val="00040AB2"/>
    <w:rsid w:val="00042415"/>
    <w:rsid w:val="00044956"/>
    <w:rsid w:val="00051B3E"/>
    <w:rsid w:val="0005342A"/>
    <w:rsid w:val="00062AF6"/>
    <w:rsid w:val="00081E91"/>
    <w:rsid w:val="00083D29"/>
    <w:rsid w:val="000E1FA5"/>
    <w:rsid w:val="001155D6"/>
    <w:rsid w:val="00117228"/>
    <w:rsid w:val="001360F8"/>
    <w:rsid w:val="00156081"/>
    <w:rsid w:val="001616BE"/>
    <w:rsid w:val="001751D2"/>
    <w:rsid w:val="001771D6"/>
    <w:rsid w:val="001833E9"/>
    <w:rsid w:val="00186B9A"/>
    <w:rsid w:val="001933F8"/>
    <w:rsid w:val="00194AC1"/>
    <w:rsid w:val="00195546"/>
    <w:rsid w:val="001D3551"/>
    <w:rsid w:val="001D69ED"/>
    <w:rsid w:val="00206B5A"/>
    <w:rsid w:val="00213185"/>
    <w:rsid w:val="00214A34"/>
    <w:rsid w:val="0021529C"/>
    <w:rsid w:val="00241281"/>
    <w:rsid w:val="00252466"/>
    <w:rsid w:val="00253CBE"/>
    <w:rsid w:val="002B685A"/>
    <w:rsid w:val="002C7211"/>
    <w:rsid w:val="002D023C"/>
    <w:rsid w:val="002E19F8"/>
    <w:rsid w:val="00312128"/>
    <w:rsid w:val="003166C0"/>
    <w:rsid w:val="0032553A"/>
    <w:rsid w:val="00332CF2"/>
    <w:rsid w:val="0033556B"/>
    <w:rsid w:val="00356074"/>
    <w:rsid w:val="00376A10"/>
    <w:rsid w:val="0039334E"/>
    <w:rsid w:val="00395471"/>
    <w:rsid w:val="00396239"/>
    <w:rsid w:val="003A047B"/>
    <w:rsid w:val="003A4073"/>
    <w:rsid w:val="003A7F9F"/>
    <w:rsid w:val="003D485C"/>
    <w:rsid w:val="00432E00"/>
    <w:rsid w:val="00436EFB"/>
    <w:rsid w:val="0044058B"/>
    <w:rsid w:val="00483D82"/>
    <w:rsid w:val="00484E30"/>
    <w:rsid w:val="004B25BD"/>
    <w:rsid w:val="004C2EB1"/>
    <w:rsid w:val="005329FF"/>
    <w:rsid w:val="0054208A"/>
    <w:rsid w:val="00581044"/>
    <w:rsid w:val="00593955"/>
    <w:rsid w:val="005B2E46"/>
    <w:rsid w:val="005E118F"/>
    <w:rsid w:val="006031BF"/>
    <w:rsid w:val="0064169A"/>
    <w:rsid w:val="006436C4"/>
    <w:rsid w:val="00647769"/>
    <w:rsid w:val="00657183"/>
    <w:rsid w:val="0067201A"/>
    <w:rsid w:val="00683965"/>
    <w:rsid w:val="006F177E"/>
    <w:rsid w:val="00717356"/>
    <w:rsid w:val="00724211"/>
    <w:rsid w:val="00725F48"/>
    <w:rsid w:val="00753E5D"/>
    <w:rsid w:val="00754D93"/>
    <w:rsid w:val="00780FC7"/>
    <w:rsid w:val="00785F2E"/>
    <w:rsid w:val="007874AA"/>
    <w:rsid w:val="007A0CC8"/>
    <w:rsid w:val="007B26A3"/>
    <w:rsid w:val="007B3BEB"/>
    <w:rsid w:val="007C2D07"/>
    <w:rsid w:val="007D1D8E"/>
    <w:rsid w:val="007D7E8C"/>
    <w:rsid w:val="007F685E"/>
    <w:rsid w:val="00806B9D"/>
    <w:rsid w:val="00831158"/>
    <w:rsid w:val="008848D3"/>
    <w:rsid w:val="008930BA"/>
    <w:rsid w:val="008A4442"/>
    <w:rsid w:val="008B71D4"/>
    <w:rsid w:val="008D6684"/>
    <w:rsid w:val="009040DF"/>
    <w:rsid w:val="00915A56"/>
    <w:rsid w:val="00915C91"/>
    <w:rsid w:val="00934CAA"/>
    <w:rsid w:val="00941EB8"/>
    <w:rsid w:val="0095652F"/>
    <w:rsid w:val="00960943"/>
    <w:rsid w:val="0098258B"/>
    <w:rsid w:val="00991FF5"/>
    <w:rsid w:val="009965EF"/>
    <w:rsid w:val="00997765"/>
    <w:rsid w:val="009A34FF"/>
    <w:rsid w:val="009E085E"/>
    <w:rsid w:val="00A16836"/>
    <w:rsid w:val="00A17AD2"/>
    <w:rsid w:val="00A221F9"/>
    <w:rsid w:val="00A22E84"/>
    <w:rsid w:val="00A23427"/>
    <w:rsid w:val="00A25691"/>
    <w:rsid w:val="00A3620F"/>
    <w:rsid w:val="00A4317C"/>
    <w:rsid w:val="00A462E5"/>
    <w:rsid w:val="00A53CDE"/>
    <w:rsid w:val="00A54240"/>
    <w:rsid w:val="00A735B8"/>
    <w:rsid w:val="00A763D4"/>
    <w:rsid w:val="00A85061"/>
    <w:rsid w:val="00A861AF"/>
    <w:rsid w:val="00A976BA"/>
    <w:rsid w:val="00AB088E"/>
    <w:rsid w:val="00AC4551"/>
    <w:rsid w:val="00AC755D"/>
    <w:rsid w:val="00AE7F43"/>
    <w:rsid w:val="00AF4AC2"/>
    <w:rsid w:val="00B33F99"/>
    <w:rsid w:val="00B57066"/>
    <w:rsid w:val="00B71F54"/>
    <w:rsid w:val="00B96DCF"/>
    <w:rsid w:val="00BA2168"/>
    <w:rsid w:val="00BA44D0"/>
    <w:rsid w:val="00BB3E05"/>
    <w:rsid w:val="00BC6A22"/>
    <w:rsid w:val="00BF758C"/>
    <w:rsid w:val="00C03C3A"/>
    <w:rsid w:val="00C120D9"/>
    <w:rsid w:val="00C137AA"/>
    <w:rsid w:val="00C25EB7"/>
    <w:rsid w:val="00C34C97"/>
    <w:rsid w:val="00C40ED8"/>
    <w:rsid w:val="00C70B56"/>
    <w:rsid w:val="00C8280D"/>
    <w:rsid w:val="00C830A2"/>
    <w:rsid w:val="00C8317A"/>
    <w:rsid w:val="00CA0BF3"/>
    <w:rsid w:val="00CA7AD0"/>
    <w:rsid w:val="00CB1605"/>
    <w:rsid w:val="00CB3CB2"/>
    <w:rsid w:val="00CB771E"/>
    <w:rsid w:val="00D06479"/>
    <w:rsid w:val="00D31E93"/>
    <w:rsid w:val="00D505CC"/>
    <w:rsid w:val="00D56A11"/>
    <w:rsid w:val="00D64F67"/>
    <w:rsid w:val="00D6785A"/>
    <w:rsid w:val="00D7663B"/>
    <w:rsid w:val="00D8235B"/>
    <w:rsid w:val="00DA4867"/>
    <w:rsid w:val="00E07F79"/>
    <w:rsid w:val="00E66CFB"/>
    <w:rsid w:val="00E9288A"/>
    <w:rsid w:val="00E95FFA"/>
    <w:rsid w:val="00EB3602"/>
    <w:rsid w:val="00EC4D3F"/>
    <w:rsid w:val="00EF18E8"/>
    <w:rsid w:val="00F02297"/>
    <w:rsid w:val="00F03473"/>
    <w:rsid w:val="00F25C6B"/>
    <w:rsid w:val="00F51082"/>
    <w:rsid w:val="00F71F29"/>
    <w:rsid w:val="00FA33EB"/>
    <w:rsid w:val="00FA6287"/>
    <w:rsid w:val="00FC23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B26F8"/>
  <w15:chartTrackingRefBased/>
  <w15:docId w15:val="{E524ADAF-8987-4A0A-91F6-3FC3B71D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taNormal-Roman" w:eastAsia="Calibri" w:hAnsi="MetaNormal-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62E5"/>
    <w:pPr>
      <w:spacing w:after="160" w:line="259" w:lineRule="auto"/>
      <w:jc w:val="both"/>
    </w:pPr>
    <w:rPr>
      <w:rFonts w:ascii="Noto Sans" w:hAnsi="Noto Sans"/>
      <w:sz w:val="22"/>
      <w:szCs w:val="24"/>
    </w:rPr>
  </w:style>
  <w:style w:type="paragraph" w:styleId="berschrift1">
    <w:name w:val="heading 1"/>
    <w:basedOn w:val="Standard"/>
    <w:next w:val="Standard"/>
    <w:link w:val="berschrift1Zchn"/>
    <w:uiPriority w:val="9"/>
    <w:qFormat/>
    <w:rsid w:val="00206B5A"/>
    <w:pPr>
      <w:keepNext/>
      <w:numPr>
        <w:numId w:val="1"/>
      </w:numPr>
      <w:spacing w:before="240" w:after="60"/>
      <w:outlineLvl w:val="0"/>
    </w:pPr>
    <w:rPr>
      <w:rFonts w:eastAsia="Times New Roman"/>
      <w:bCs/>
      <w:color w:val="034EA2"/>
      <w:kern w:val="32"/>
      <w:sz w:val="36"/>
      <w:szCs w:val="32"/>
    </w:rPr>
  </w:style>
  <w:style w:type="paragraph" w:styleId="berschrift2">
    <w:name w:val="heading 2"/>
    <w:basedOn w:val="Standard"/>
    <w:next w:val="Standard"/>
    <w:link w:val="berschrift2Zchn"/>
    <w:uiPriority w:val="9"/>
    <w:unhideWhenUsed/>
    <w:qFormat/>
    <w:rsid w:val="00BF758C"/>
    <w:pPr>
      <w:keepNext/>
      <w:numPr>
        <w:ilvl w:val="1"/>
        <w:numId w:val="1"/>
      </w:numPr>
      <w:spacing w:before="240" w:after="60"/>
      <w:outlineLvl w:val="1"/>
    </w:pPr>
    <w:rPr>
      <w:rFonts w:eastAsia="Times New Roman"/>
      <w:bCs/>
      <w:iCs/>
      <w:sz w:val="28"/>
      <w:szCs w:val="28"/>
    </w:rPr>
  </w:style>
  <w:style w:type="paragraph" w:styleId="berschrift3">
    <w:name w:val="heading 3"/>
    <w:basedOn w:val="Standard"/>
    <w:next w:val="Standard"/>
    <w:link w:val="berschrift3Zchn"/>
    <w:uiPriority w:val="9"/>
    <w:unhideWhenUsed/>
    <w:qFormat/>
    <w:rsid w:val="00BF758C"/>
    <w:pPr>
      <w:keepNext/>
      <w:numPr>
        <w:ilvl w:val="2"/>
        <w:numId w:val="1"/>
      </w:numPr>
      <w:spacing w:before="240" w:after="60"/>
      <w:outlineLvl w:val="2"/>
    </w:pPr>
    <w:rPr>
      <w:rFonts w:eastAsia="Times New Roman"/>
      <w:bCs/>
      <w:szCs w:val="26"/>
    </w:rPr>
  </w:style>
  <w:style w:type="paragraph" w:styleId="berschrift4">
    <w:name w:val="heading 4"/>
    <w:basedOn w:val="Standard"/>
    <w:next w:val="Standard"/>
    <w:link w:val="berschrift4Zchn"/>
    <w:uiPriority w:val="9"/>
    <w:unhideWhenUsed/>
    <w:qFormat/>
    <w:rsid w:val="00083D29"/>
    <w:pPr>
      <w:keepNext/>
      <w:numPr>
        <w:ilvl w:val="3"/>
        <w:numId w:val="1"/>
      </w:numPr>
      <w:spacing w:before="240" w:after="60"/>
      <w:outlineLvl w:val="3"/>
    </w:pPr>
    <w:rPr>
      <w:rFonts w:eastAsia="Times New Roman"/>
      <w:bCs/>
      <w:i/>
      <w:szCs w:val="26"/>
    </w:rPr>
  </w:style>
  <w:style w:type="paragraph" w:styleId="berschrift5">
    <w:name w:val="heading 5"/>
    <w:basedOn w:val="Standard"/>
    <w:next w:val="Standard"/>
    <w:link w:val="berschrift5Zchn"/>
    <w:uiPriority w:val="9"/>
    <w:unhideWhenUsed/>
    <w:qFormat/>
    <w:rsid w:val="00BF758C"/>
    <w:pPr>
      <w:numPr>
        <w:ilvl w:val="4"/>
        <w:numId w:val="1"/>
      </w:numPr>
      <w:spacing w:before="240" w:after="60"/>
      <w:outlineLvl w:val="4"/>
    </w:pPr>
    <w:rPr>
      <w:rFonts w:eastAsia="Times New Roman"/>
      <w:bCs/>
      <w:iCs/>
      <w:szCs w:val="26"/>
    </w:rPr>
  </w:style>
  <w:style w:type="paragraph" w:styleId="berschrift6">
    <w:name w:val="heading 6"/>
    <w:basedOn w:val="Standard"/>
    <w:next w:val="Standard"/>
    <w:link w:val="berschrift6Zchn"/>
    <w:uiPriority w:val="9"/>
    <w:unhideWhenUsed/>
    <w:qFormat/>
    <w:rsid w:val="00BF758C"/>
    <w:pPr>
      <w:numPr>
        <w:ilvl w:val="5"/>
        <w:numId w:val="1"/>
      </w:numPr>
      <w:spacing w:before="240" w:after="60"/>
      <w:outlineLvl w:val="5"/>
    </w:pPr>
    <w:rPr>
      <w:rFonts w:eastAsia="Times New Roman"/>
      <w:bCs/>
    </w:rPr>
  </w:style>
  <w:style w:type="paragraph" w:styleId="berschrift7">
    <w:name w:val="heading 7"/>
    <w:basedOn w:val="Standard"/>
    <w:next w:val="Standard"/>
    <w:link w:val="berschrift7Zchn"/>
    <w:uiPriority w:val="9"/>
    <w:unhideWhenUsed/>
    <w:qFormat/>
    <w:rsid w:val="00BF758C"/>
    <w:pPr>
      <w:numPr>
        <w:ilvl w:val="6"/>
        <w:numId w:val="1"/>
      </w:numPr>
      <w:spacing w:before="240" w:after="60"/>
      <w:outlineLvl w:val="6"/>
    </w:pPr>
    <w:rPr>
      <w:rFonts w:eastAsia="Times New Roman"/>
    </w:rPr>
  </w:style>
  <w:style w:type="paragraph" w:styleId="berschrift8">
    <w:name w:val="heading 8"/>
    <w:basedOn w:val="Standard"/>
    <w:next w:val="Standard"/>
    <w:link w:val="berschrift8Zchn"/>
    <w:uiPriority w:val="9"/>
    <w:semiHidden/>
    <w:unhideWhenUsed/>
    <w:qFormat/>
    <w:rsid w:val="00BF758C"/>
    <w:pPr>
      <w:numPr>
        <w:ilvl w:val="7"/>
        <w:numId w:val="1"/>
      </w:numPr>
      <w:spacing w:before="240" w:after="60"/>
      <w:outlineLvl w:val="7"/>
    </w:pPr>
    <w:rPr>
      <w:rFonts w:eastAsia="Times New Roman"/>
      <w:i/>
      <w:iCs/>
    </w:rPr>
  </w:style>
  <w:style w:type="paragraph" w:styleId="berschrift9">
    <w:name w:val="heading 9"/>
    <w:basedOn w:val="Standard"/>
    <w:next w:val="Standard"/>
    <w:link w:val="berschrift9Zchn"/>
    <w:uiPriority w:val="9"/>
    <w:semiHidden/>
    <w:unhideWhenUsed/>
    <w:qFormat/>
    <w:rsid w:val="00915C91"/>
    <w:pPr>
      <w:numPr>
        <w:ilvl w:val="8"/>
        <w:numId w:val="1"/>
      </w:numPr>
      <w:spacing w:before="240" w:after="60"/>
      <w:outlineLvl w:val="8"/>
    </w:pPr>
    <w:rPr>
      <w:rFonts w:ascii="Calibri Light" w:eastAsia="Times New Roman" w:hAnsi="Calibri Ligh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206B5A"/>
    <w:rPr>
      <w:rFonts w:ascii="Noto Sans" w:eastAsia="Times New Roman" w:hAnsi="Noto Sans"/>
      <w:bCs/>
      <w:color w:val="034EA2"/>
      <w:kern w:val="32"/>
      <w:sz w:val="36"/>
      <w:szCs w:val="32"/>
    </w:rPr>
  </w:style>
  <w:style w:type="character" w:customStyle="1" w:styleId="berschrift2Zchn">
    <w:name w:val="Überschrift 2 Zchn"/>
    <w:link w:val="berschrift2"/>
    <w:uiPriority w:val="9"/>
    <w:rsid w:val="00BF758C"/>
    <w:rPr>
      <w:rFonts w:ascii="Noto Sans" w:eastAsia="Times New Roman" w:hAnsi="Noto Sans"/>
      <w:bCs/>
      <w:iCs/>
      <w:sz w:val="28"/>
      <w:szCs w:val="28"/>
    </w:rPr>
  </w:style>
  <w:style w:type="character" w:customStyle="1" w:styleId="berschrift3Zchn">
    <w:name w:val="Überschrift 3 Zchn"/>
    <w:link w:val="berschrift3"/>
    <w:rsid w:val="00BF758C"/>
    <w:rPr>
      <w:rFonts w:ascii="Noto Sans" w:eastAsia="Times New Roman" w:hAnsi="Noto Sans"/>
      <w:bCs/>
      <w:sz w:val="22"/>
      <w:szCs w:val="26"/>
    </w:rPr>
  </w:style>
  <w:style w:type="character" w:customStyle="1" w:styleId="berschrift4Zchn">
    <w:name w:val="Überschrift 4 Zchn"/>
    <w:link w:val="berschrift4"/>
    <w:rsid w:val="00083D29"/>
    <w:rPr>
      <w:rFonts w:ascii="Noto Sans" w:eastAsia="Times New Roman" w:hAnsi="Noto Sans"/>
      <w:bCs/>
      <w:i/>
      <w:sz w:val="22"/>
      <w:szCs w:val="26"/>
    </w:rPr>
  </w:style>
  <w:style w:type="character" w:customStyle="1" w:styleId="berschrift5Zchn">
    <w:name w:val="Überschrift 5 Zchn"/>
    <w:link w:val="berschrift5"/>
    <w:rsid w:val="00BF758C"/>
    <w:rPr>
      <w:rFonts w:ascii="Noto Sans" w:eastAsia="Times New Roman" w:hAnsi="Noto Sans"/>
      <w:bCs/>
      <w:iCs/>
      <w:sz w:val="22"/>
      <w:szCs w:val="26"/>
    </w:rPr>
  </w:style>
  <w:style w:type="character" w:customStyle="1" w:styleId="berschrift6Zchn">
    <w:name w:val="Überschrift 6 Zchn"/>
    <w:link w:val="berschrift6"/>
    <w:rsid w:val="00BF758C"/>
    <w:rPr>
      <w:rFonts w:ascii="Noto Sans" w:eastAsia="Times New Roman" w:hAnsi="Noto Sans"/>
      <w:bCs/>
      <w:sz w:val="22"/>
      <w:szCs w:val="24"/>
    </w:rPr>
  </w:style>
  <w:style w:type="character" w:customStyle="1" w:styleId="berschrift7Zchn">
    <w:name w:val="Überschrift 7 Zchn"/>
    <w:link w:val="berschrift7"/>
    <w:rsid w:val="00BF758C"/>
    <w:rPr>
      <w:rFonts w:ascii="Noto Sans" w:eastAsia="Times New Roman" w:hAnsi="Noto Sans"/>
      <w:sz w:val="22"/>
      <w:szCs w:val="24"/>
    </w:rPr>
  </w:style>
  <w:style w:type="character" w:customStyle="1" w:styleId="berschrift8Zchn">
    <w:name w:val="Überschrift 8 Zchn"/>
    <w:link w:val="berschrift8"/>
    <w:semiHidden/>
    <w:rsid w:val="00BF758C"/>
    <w:rPr>
      <w:rFonts w:ascii="Noto Sans" w:eastAsia="Times New Roman" w:hAnsi="Noto Sans"/>
      <w:i/>
      <w:iCs/>
      <w:sz w:val="22"/>
      <w:szCs w:val="24"/>
    </w:rPr>
  </w:style>
  <w:style w:type="character" w:customStyle="1" w:styleId="berschrift9Zchn">
    <w:name w:val="Überschrift 9 Zchn"/>
    <w:link w:val="berschrift9"/>
    <w:semiHidden/>
    <w:rsid w:val="00915C91"/>
    <w:rPr>
      <w:rFonts w:ascii="Calibri Light" w:eastAsia="Times New Roman" w:hAnsi="Calibri Light"/>
      <w:sz w:val="22"/>
      <w:szCs w:val="24"/>
    </w:rPr>
  </w:style>
  <w:style w:type="paragraph" w:styleId="KeinLeerraum">
    <w:name w:val="No Spacing"/>
    <w:basedOn w:val="Standard"/>
    <w:uiPriority w:val="1"/>
    <w:qFormat/>
    <w:rsid w:val="00EB3602"/>
    <w:pPr>
      <w:spacing w:after="0" w:line="240" w:lineRule="auto"/>
    </w:pPr>
    <w:rPr>
      <w:szCs w:val="22"/>
    </w:rPr>
  </w:style>
  <w:style w:type="character" w:styleId="SchwacheHervorhebung">
    <w:name w:val="Subtle Emphasis"/>
    <w:uiPriority w:val="19"/>
    <w:qFormat/>
    <w:rsid w:val="00BF758C"/>
    <w:rPr>
      <w:rFonts w:ascii="Noto Sans" w:hAnsi="Noto Sans"/>
      <w:i/>
      <w:iCs/>
      <w:color w:val="404040"/>
      <w:sz w:val="22"/>
    </w:rPr>
  </w:style>
  <w:style w:type="character" w:styleId="Hervorhebung">
    <w:name w:val="Emphasis"/>
    <w:uiPriority w:val="20"/>
    <w:qFormat/>
    <w:rsid w:val="00BF758C"/>
    <w:rPr>
      <w:rFonts w:ascii="Noto Sans" w:hAnsi="Noto Sans"/>
      <w:i/>
      <w:iCs/>
      <w:sz w:val="22"/>
    </w:rPr>
  </w:style>
  <w:style w:type="character" w:styleId="IntensiveHervorhebung">
    <w:name w:val="Intense Emphasis"/>
    <w:uiPriority w:val="21"/>
    <w:qFormat/>
    <w:rsid w:val="00BF758C"/>
    <w:rPr>
      <w:rFonts w:ascii="Noto Sans" w:hAnsi="Noto Sans"/>
      <w:i/>
      <w:iCs/>
      <w:color w:val="034EA2"/>
      <w:sz w:val="22"/>
    </w:rPr>
  </w:style>
  <w:style w:type="character" w:styleId="Fett">
    <w:name w:val="Strong"/>
    <w:uiPriority w:val="22"/>
    <w:qFormat/>
    <w:rsid w:val="00BF758C"/>
    <w:rPr>
      <w:rFonts w:ascii="Noto Sans" w:hAnsi="Noto Sans"/>
      <w:sz w:val="22"/>
    </w:rPr>
  </w:style>
  <w:style w:type="paragraph" w:styleId="Zitat">
    <w:name w:val="Quote"/>
    <w:basedOn w:val="Standard"/>
    <w:next w:val="Standard"/>
    <w:link w:val="ZitatZchn"/>
    <w:uiPriority w:val="29"/>
    <w:qFormat/>
    <w:rsid w:val="00D505CC"/>
    <w:pPr>
      <w:spacing w:before="200"/>
      <w:ind w:left="864" w:right="864"/>
      <w:jc w:val="center"/>
    </w:pPr>
    <w:rPr>
      <w:i/>
      <w:iCs/>
      <w:color w:val="404040"/>
    </w:rPr>
  </w:style>
  <w:style w:type="character" w:customStyle="1" w:styleId="ZitatZchn">
    <w:name w:val="Zitat Zchn"/>
    <w:link w:val="Zitat"/>
    <w:uiPriority w:val="29"/>
    <w:rsid w:val="00D505CC"/>
    <w:rPr>
      <w:rFonts w:ascii="MetaNormal-Roman" w:hAnsi="MetaNormal-Roman"/>
      <w:i/>
      <w:iCs/>
      <w:color w:val="404040"/>
      <w:sz w:val="24"/>
      <w:szCs w:val="24"/>
      <w:lang w:eastAsia="en-US"/>
    </w:rPr>
  </w:style>
  <w:style w:type="paragraph" w:styleId="IntensivesZitat">
    <w:name w:val="Intense Quote"/>
    <w:basedOn w:val="Standard"/>
    <w:next w:val="Standard"/>
    <w:link w:val="IntensivesZitatZchn"/>
    <w:uiPriority w:val="30"/>
    <w:qFormat/>
    <w:rsid w:val="00BF758C"/>
    <w:pPr>
      <w:pBdr>
        <w:top w:val="single" w:sz="4" w:space="10" w:color="5B9BD5"/>
        <w:bottom w:val="single" w:sz="4" w:space="10" w:color="5B9BD5"/>
      </w:pBdr>
      <w:spacing w:before="360" w:after="360"/>
      <w:ind w:left="864" w:right="864"/>
      <w:jc w:val="center"/>
    </w:pPr>
    <w:rPr>
      <w:i/>
      <w:iCs/>
      <w:color w:val="034EA2"/>
    </w:rPr>
  </w:style>
  <w:style w:type="character" w:customStyle="1" w:styleId="IntensivesZitatZchn">
    <w:name w:val="Intensives Zitat Zchn"/>
    <w:link w:val="IntensivesZitat"/>
    <w:uiPriority w:val="30"/>
    <w:rsid w:val="00BF758C"/>
    <w:rPr>
      <w:rFonts w:ascii="Noto Sans" w:hAnsi="Noto Sans"/>
      <w:i/>
      <w:iCs/>
      <w:color w:val="034EA2"/>
      <w:sz w:val="22"/>
      <w:szCs w:val="24"/>
    </w:rPr>
  </w:style>
  <w:style w:type="character" w:styleId="SchwacherVerweis">
    <w:name w:val="Subtle Reference"/>
    <w:uiPriority w:val="31"/>
    <w:qFormat/>
    <w:rsid w:val="00BF758C"/>
    <w:rPr>
      <w:rFonts w:ascii="Noto Sans" w:hAnsi="Noto Sans"/>
      <w:smallCaps/>
      <w:color w:val="5A5A5A"/>
      <w:sz w:val="22"/>
    </w:rPr>
  </w:style>
  <w:style w:type="paragraph" w:styleId="Untertitel">
    <w:name w:val="Subtitle"/>
    <w:basedOn w:val="Standard"/>
    <w:next w:val="Standard"/>
    <w:link w:val="UntertitelZchn"/>
    <w:uiPriority w:val="11"/>
    <w:qFormat/>
    <w:rsid w:val="00D505CC"/>
    <w:pPr>
      <w:spacing w:after="60"/>
      <w:jc w:val="center"/>
      <w:outlineLvl w:val="1"/>
    </w:pPr>
    <w:rPr>
      <w:rFonts w:eastAsia="Times New Roman"/>
    </w:rPr>
  </w:style>
  <w:style w:type="character" w:customStyle="1" w:styleId="UntertitelZchn">
    <w:name w:val="Untertitel Zchn"/>
    <w:link w:val="Untertitel"/>
    <w:uiPriority w:val="11"/>
    <w:rsid w:val="00D505CC"/>
    <w:rPr>
      <w:rFonts w:ascii="MetaNormal-Roman" w:eastAsia="Times New Roman" w:hAnsi="MetaNormal-Roman" w:cs="Times New Roman"/>
      <w:sz w:val="24"/>
      <w:szCs w:val="24"/>
      <w:lang w:eastAsia="en-US"/>
    </w:rPr>
  </w:style>
  <w:style w:type="paragraph" w:styleId="Titel">
    <w:name w:val="Title"/>
    <w:basedOn w:val="Standard"/>
    <w:next w:val="Standard"/>
    <w:link w:val="TitelZchn"/>
    <w:uiPriority w:val="10"/>
    <w:qFormat/>
    <w:rsid w:val="008848D3"/>
    <w:pPr>
      <w:spacing w:before="240" w:after="60"/>
      <w:outlineLvl w:val="0"/>
    </w:pPr>
    <w:rPr>
      <w:rFonts w:eastAsia="Times New Roman"/>
      <w:bCs/>
      <w:kern w:val="28"/>
      <w:sz w:val="48"/>
      <w:szCs w:val="32"/>
    </w:rPr>
  </w:style>
  <w:style w:type="character" w:customStyle="1" w:styleId="TitelZchn">
    <w:name w:val="Titel Zchn"/>
    <w:link w:val="Titel"/>
    <w:uiPriority w:val="10"/>
    <w:rsid w:val="008848D3"/>
    <w:rPr>
      <w:rFonts w:ascii="Noto Sans" w:eastAsia="Times New Roman" w:hAnsi="Noto Sans"/>
      <w:bCs/>
      <w:kern w:val="28"/>
      <w:sz w:val="48"/>
      <w:szCs w:val="32"/>
    </w:rPr>
  </w:style>
  <w:style w:type="paragraph" w:customStyle="1" w:styleId="GearSMEDeliverableTemplate">
    <w:name w:val="Gear@SME Deliverable Template"/>
    <w:basedOn w:val="Standard"/>
    <w:link w:val="GearSMEDeliverableTemplateZchn"/>
    <w:rsid w:val="007C2D07"/>
  </w:style>
  <w:style w:type="character" w:customStyle="1" w:styleId="GearSMEDeliverableTemplateZchn">
    <w:name w:val="Gear@SME Deliverable Template Zchn"/>
    <w:basedOn w:val="Absatz-Standardschriftart"/>
    <w:link w:val="GearSMEDeliverableTemplate"/>
    <w:rsid w:val="007C2D07"/>
    <w:rPr>
      <w:rFonts w:ascii="Noto Sans" w:hAnsi="Noto Sans"/>
      <w:sz w:val="22"/>
      <w:szCs w:val="24"/>
    </w:rPr>
  </w:style>
  <w:style w:type="character" w:styleId="IntensiverVerweis">
    <w:name w:val="Intense Reference"/>
    <w:basedOn w:val="Absatz-Standardschriftart"/>
    <w:uiPriority w:val="32"/>
    <w:qFormat/>
    <w:rsid w:val="00BF758C"/>
    <w:rPr>
      <w:rFonts w:ascii="Noto Sans" w:hAnsi="Noto Sans"/>
      <w:b/>
      <w:bCs/>
      <w:smallCaps/>
      <w:color w:val="034EA2"/>
      <w:spacing w:val="5"/>
      <w:sz w:val="22"/>
    </w:rPr>
  </w:style>
  <w:style w:type="character" w:styleId="Buchtitel">
    <w:name w:val="Book Title"/>
    <w:basedOn w:val="Absatz-Standardschriftart"/>
    <w:uiPriority w:val="33"/>
    <w:qFormat/>
    <w:rsid w:val="00BF758C"/>
    <w:rPr>
      <w:rFonts w:ascii="Noto Sans" w:hAnsi="Noto Sans"/>
      <w:b/>
      <w:bCs/>
      <w:i/>
      <w:iCs/>
      <w:spacing w:val="5"/>
      <w:sz w:val="22"/>
    </w:rPr>
  </w:style>
  <w:style w:type="paragraph" w:styleId="Listenabsatz">
    <w:name w:val="List Paragraph"/>
    <w:basedOn w:val="Standard"/>
    <w:link w:val="ListenabsatzZchn"/>
    <w:uiPriority w:val="72"/>
    <w:qFormat/>
    <w:rsid w:val="00BF758C"/>
    <w:pPr>
      <w:ind w:left="720"/>
      <w:contextualSpacing/>
    </w:pPr>
  </w:style>
  <w:style w:type="paragraph" w:customStyle="1" w:styleId="Enumeration">
    <w:name w:val="Enumeration"/>
    <w:basedOn w:val="Titel"/>
    <w:link w:val="EnumerationZchn"/>
    <w:rsid w:val="00BF758C"/>
    <w:pPr>
      <w:numPr>
        <w:numId w:val="2"/>
      </w:numPr>
      <w:jc w:val="left"/>
    </w:pPr>
    <w:rPr>
      <w:b/>
      <w:sz w:val="22"/>
    </w:rPr>
  </w:style>
  <w:style w:type="paragraph" w:styleId="Kopfzeile">
    <w:name w:val="header"/>
    <w:basedOn w:val="Standard"/>
    <w:link w:val="KopfzeileZchn"/>
    <w:uiPriority w:val="99"/>
    <w:unhideWhenUsed/>
    <w:rsid w:val="00083D29"/>
    <w:pPr>
      <w:tabs>
        <w:tab w:val="center" w:pos="4536"/>
        <w:tab w:val="right" w:pos="9072"/>
      </w:tabs>
      <w:spacing w:after="0" w:line="240" w:lineRule="auto"/>
    </w:pPr>
  </w:style>
  <w:style w:type="character" w:customStyle="1" w:styleId="EnumerationZchn">
    <w:name w:val="Enumeration Zchn"/>
    <w:basedOn w:val="TitelZchn"/>
    <w:link w:val="Enumeration"/>
    <w:rsid w:val="00BF758C"/>
    <w:rPr>
      <w:rFonts w:ascii="Noto Sans" w:eastAsia="Times New Roman" w:hAnsi="Noto Sans"/>
      <w:b/>
      <w:bCs/>
      <w:kern w:val="28"/>
      <w:sz w:val="22"/>
      <w:szCs w:val="32"/>
    </w:rPr>
  </w:style>
  <w:style w:type="character" w:customStyle="1" w:styleId="KopfzeileZchn">
    <w:name w:val="Kopfzeile Zchn"/>
    <w:basedOn w:val="Absatz-Standardschriftart"/>
    <w:link w:val="Kopfzeile"/>
    <w:uiPriority w:val="99"/>
    <w:rsid w:val="00083D29"/>
    <w:rPr>
      <w:rFonts w:ascii="Noto Sans" w:hAnsi="Noto Sans"/>
      <w:sz w:val="22"/>
      <w:szCs w:val="24"/>
    </w:rPr>
  </w:style>
  <w:style w:type="paragraph" w:styleId="Fuzeile">
    <w:name w:val="footer"/>
    <w:basedOn w:val="Standard"/>
    <w:link w:val="FuzeileZchn"/>
    <w:uiPriority w:val="99"/>
    <w:unhideWhenUsed/>
    <w:rsid w:val="00083D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3D29"/>
    <w:rPr>
      <w:rFonts w:ascii="Noto Sans" w:hAnsi="Noto Sans"/>
      <w:sz w:val="22"/>
      <w:szCs w:val="24"/>
    </w:rPr>
  </w:style>
  <w:style w:type="character" w:styleId="Platzhaltertext">
    <w:name w:val="Placeholder Text"/>
    <w:basedOn w:val="Absatz-Standardschriftart"/>
    <w:uiPriority w:val="99"/>
    <w:semiHidden/>
    <w:rsid w:val="00083D29"/>
    <w:rPr>
      <w:color w:val="808080"/>
    </w:rPr>
  </w:style>
  <w:style w:type="paragraph" w:styleId="Beschriftung">
    <w:name w:val="caption"/>
    <w:basedOn w:val="Standard"/>
    <w:next w:val="Standard"/>
    <w:uiPriority w:val="35"/>
    <w:unhideWhenUsed/>
    <w:qFormat/>
    <w:rsid w:val="003A4073"/>
    <w:pPr>
      <w:spacing w:after="200" w:line="240" w:lineRule="auto"/>
    </w:pPr>
    <w:rPr>
      <w:i/>
      <w:iCs/>
      <w:color w:val="D8D8D8" w:themeColor="text2"/>
      <w:sz w:val="18"/>
      <w:szCs w:val="18"/>
    </w:rPr>
  </w:style>
  <w:style w:type="paragraph" w:styleId="StandardWeb">
    <w:name w:val="Normal (Web)"/>
    <w:basedOn w:val="Standard"/>
    <w:uiPriority w:val="99"/>
    <w:semiHidden/>
    <w:unhideWhenUsed/>
    <w:rsid w:val="006031BF"/>
    <w:pPr>
      <w:spacing w:before="100" w:beforeAutospacing="1" w:after="100" w:afterAutospacing="1" w:line="240" w:lineRule="auto"/>
    </w:pPr>
    <w:rPr>
      <w:rFonts w:ascii="Times New Roman" w:eastAsiaTheme="minorEastAsia" w:hAnsi="Times New Roman"/>
      <w:sz w:val="24"/>
    </w:rPr>
  </w:style>
  <w:style w:type="paragraph" w:customStyle="1" w:styleId="Titel2">
    <w:name w:val="Titel 2"/>
    <w:basedOn w:val="berschrift1"/>
    <w:link w:val="Titel2Zchn"/>
    <w:qFormat/>
    <w:rsid w:val="008848D3"/>
    <w:pPr>
      <w:numPr>
        <w:numId w:val="0"/>
      </w:numPr>
      <w:ind w:left="432" w:hanging="432"/>
    </w:pPr>
  </w:style>
  <w:style w:type="table" w:styleId="Tabellenraster">
    <w:name w:val="Table Grid"/>
    <w:basedOn w:val="NormaleTabelle"/>
    <w:uiPriority w:val="39"/>
    <w:rsid w:val="00195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el2Zchn">
    <w:name w:val="Titel 2 Zchn"/>
    <w:basedOn w:val="berschrift1Zchn"/>
    <w:link w:val="Titel2"/>
    <w:rsid w:val="008848D3"/>
    <w:rPr>
      <w:rFonts w:ascii="Noto Sans" w:eastAsia="Times New Roman" w:hAnsi="Noto Sans"/>
      <w:bCs/>
      <w:color w:val="034EA2"/>
      <w:kern w:val="32"/>
      <w:sz w:val="36"/>
      <w:szCs w:val="32"/>
    </w:rPr>
  </w:style>
  <w:style w:type="character" w:customStyle="1" w:styleId="ListenabsatzZchn">
    <w:name w:val="Listenabsatz Zchn"/>
    <w:basedOn w:val="Absatz-Standardschriftart"/>
    <w:link w:val="Listenabsatz"/>
    <w:uiPriority w:val="34"/>
    <w:rsid w:val="00E07F79"/>
    <w:rPr>
      <w:rFonts w:ascii="Noto Sans" w:hAnsi="Noto Sans"/>
      <w:sz w:val="22"/>
      <w:szCs w:val="24"/>
    </w:rPr>
  </w:style>
  <w:style w:type="paragraph" w:styleId="Inhaltsverzeichnisberschrift">
    <w:name w:val="TOC Heading"/>
    <w:basedOn w:val="berschrift1"/>
    <w:next w:val="Standard"/>
    <w:uiPriority w:val="39"/>
    <w:unhideWhenUsed/>
    <w:qFormat/>
    <w:rsid w:val="00A462E5"/>
    <w:pPr>
      <w:keepLines/>
      <w:numPr>
        <w:numId w:val="0"/>
      </w:numPr>
      <w:spacing w:after="0"/>
      <w:outlineLvl w:val="9"/>
    </w:pPr>
    <w:rPr>
      <w:rFonts w:asciiTheme="majorHAnsi" w:eastAsiaTheme="majorEastAsia" w:hAnsiTheme="majorHAnsi" w:cstheme="majorBidi"/>
      <w:bCs w:val="0"/>
      <w:color w:val="023A79" w:themeColor="accent1" w:themeShade="BF"/>
      <w:kern w:val="0"/>
      <w:sz w:val="32"/>
    </w:rPr>
  </w:style>
  <w:style w:type="paragraph" w:styleId="Verzeichnis1">
    <w:name w:val="toc 1"/>
    <w:basedOn w:val="Standard"/>
    <w:next w:val="Standard"/>
    <w:autoRedefine/>
    <w:uiPriority w:val="39"/>
    <w:unhideWhenUsed/>
    <w:rsid w:val="00BA44D0"/>
    <w:pPr>
      <w:tabs>
        <w:tab w:val="left" w:pos="440"/>
        <w:tab w:val="right" w:leader="dot" w:pos="9062"/>
      </w:tabs>
      <w:spacing w:after="100"/>
    </w:pPr>
  </w:style>
  <w:style w:type="paragraph" w:styleId="Verzeichnis2">
    <w:name w:val="toc 2"/>
    <w:basedOn w:val="Standard"/>
    <w:next w:val="Standard"/>
    <w:autoRedefine/>
    <w:uiPriority w:val="39"/>
    <w:unhideWhenUsed/>
    <w:rsid w:val="00A462E5"/>
    <w:pPr>
      <w:spacing w:after="100"/>
      <w:ind w:left="220"/>
    </w:pPr>
  </w:style>
  <w:style w:type="paragraph" w:styleId="Verzeichnis3">
    <w:name w:val="toc 3"/>
    <w:basedOn w:val="Standard"/>
    <w:next w:val="Standard"/>
    <w:autoRedefine/>
    <w:uiPriority w:val="39"/>
    <w:unhideWhenUsed/>
    <w:rsid w:val="00A462E5"/>
    <w:pPr>
      <w:spacing w:after="100"/>
      <w:ind w:left="440"/>
    </w:pPr>
  </w:style>
  <w:style w:type="character" w:styleId="Hyperlink">
    <w:name w:val="Hyperlink"/>
    <w:basedOn w:val="Absatz-Standardschriftart"/>
    <w:uiPriority w:val="99"/>
    <w:unhideWhenUsed/>
    <w:rsid w:val="00A462E5"/>
    <w:rPr>
      <w:color w:val="034EA2" w:themeColor="hyperlink"/>
      <w:u w:val="single"/>
    </w:rPr>
  </w:style>
  <w:style w:type="paragraph" w:customStyle="1" w:styleId="0berschrift">
    <w:name w:val="0 Überschrift"/>
    <w:basedOn w:val="Standard"/>
    <w:qFormat/>
    <w:rsid w:val="00A462E5"/>
    <w:pPr>
      <w:spacing w:before="120" w:after="0" w:line="276" w:lineRule="auto"/>
    </w:pPr>
    <w:rPr>
      <w:rFonts w:asciiTheme="minorHAnsi" w:eastAsiaTheme="minorHAnsi" w:hAnsiTheme="minorHAnsi" w:cs="Arial"/>
      <w:b/>
      <w:color w:val="595959" w:themeColor="text1" w:themeTint="A6"/>
      <w:sz w:val="32"/>
      <w:szCs w:val="28"/>
      <w:lang w:val="de-AT" w:eastAsia="en-US"/>
    </w:rPr>
  </w:style>
  <w:style w:type="table" w:customStyle="1" w:styleId="Tablaconcuadrcula1">
    <w:name w:val="Tabla con cuadrícula1"/>
    <w:basedOn w:val="NormaleTabelle"/>
    <w:next w:val="Tabellenraster"/>
    <w:uiPriority w:val="59"/>
    <w:rsid w:val="00A861AF"/>
    <w:rPr>
      <w:rFonts w:ascii="Calibri" w:hAnsi="Calibr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FrontPage">
    <w:name w:val="Headline Front Page"/>
    <w:basedOn w:val="Titel"/>
    <w:link w:val="HeadlineFrontPageZchn"/>
    <w:rsid w:val="00C03C3A"/>
    <w:rPr>
      <w:lang w:val="en-GB"/>
    </w:rPr>
  </w:style>
  <w:style w:type="paragraph" w:customStyle="1" w:styleId="Sub-HeadlineFrontPage">
    <w:name w:val="Sub-Headline Front Page"/>
    <w:basedOn w:val="Standard"/>
    <w:link w:val="Sub-HeadlineFrontPageZchn"/>
    <w:qFormat/>
    <w:rsid w:val="00C03C3A"/>
    <w:rPr>
      <w:rFonts w:eastAsia="Times New Roman"/>
      <w:bCs/>
      <w:color w:val="034EA2"/>
      <w:kern w:val="32"/>
      <w:sz w:val="36"/>
      <w:szCs w:val="32"/>
      <w:lang w:val="en-GB"/>
    </w:rPr>
  </w:style>
  <w:style w:type="character" w:customStyle="1" w:styleId="HeadlineFrontPageZchn">
    <w:name w:val="Headline Front Page Zchn"/>
    <w:basedOn w:val="TitelZchn"/>
    <w:link w:val="HeadlineFrontPage"/>
    <w:rsid w:val="00C03C3A"/>
    <w:rPr>
      <w:rFonts w:ascii="Noto Sans" w:eastAsia="Times New Roman" w:hAnsi="Noto Sans"/>
      <w:bCs/>
      <w:kern w:val="28"/>
      <w:sz w:val="48"/>
      <w:szCs w:val="32"/>
      <w:lang w:val="en-GB"/>
    </w:rPr>
  </w:style>
  <w:style w:type="paragraph" w:customStyle="1" w:styleId="Annex">
    <w:name w:val="Annex"/>
    <w:basedOn w:val="berschrift2"/>
    <w:link w:val="AnnexZchn"/>
    <w:qFormat/>
    <w:rsid w:val="00C03C3A"/>
    <w:rPr>
      <w:lang w:val="en-US"/>
    </w:rPr>
  </w:style>
  <w:style w:type="character" w:customStyle="1" w:styleId="Sub-HeadlineFrontPageZchn">
    <w:name w:val="Sub-Headline Front Page Zchn"/>
    <w:basedOn w:val="Absatz-Standardschriftart"/>
    <w:link w:val="Sub-HeadlineFrontPage"/>
    <w:rsid w:val="00C03C3A"/>
    <w:rPr>
      <w:rFonts w:ascii="Noto Sans" w:eastAsia="Times New Roman" w:hAnsi="Noto Sans"/>
      <w:bCs/>
      <w:color w:val="034EA2"/>
      <w:kern w:val="32"/>
      <w:sz w:val="36"/>
      <w:szCs w:val="32"/>
      <w:lang w:val="en-GB"/>
    </w:rPr>
  </w:style>
  <w:style w:type="character" w:customStyle="1" w:styleId="AnnexZchn">
    <w:name w:val="Annex Zchn"/>
    <w:basedOn w:val="berschrift2Zchn"/>
    <w:link w:val="Annex"/>
    <w:rsid w:val="00C03C3A"/>
    <w:rPr>
      <w:rFonts w:ascii="Noto Sans" w:eastAsia="Times New Roman" w:hAnsi="Noto Sans"/>
      <w:bCs/>
      <w:iCs/>
      <w:sz w:val="28"/>
      <w:szCs w:val="28"/>
      <w:lang w:val="en-US"/>
    </w:rPr>
  </w:style>
  <w:style w:type="paragraph" w:customStyle="1" w:styleId="Headline">
    <w:name w:val="Headline"/>
    <w:basedOn w:val="Standard"/>
    <w:link w:val="HeadlineZchn"/>
    <w:qFormat/>
    <w:rsid w:val="00C34C97"/>
    <w:rPr>
      <w:sz w:val="48"/>
      <w:szCs w:val="48"/>
    </w:rPr>
  </w:style>
  <w:style w:type="character" w:customStyle="1" w:styleId="HeadlineZchn">
    <w:name w:val="Headline Zchn"/>
    <w:basedOn w:val="Absatz-Standardschriftart"/>
    <w:link w:val="Headline"/>
    <w:rsid w:val="00C34C97"/>
    <w:rPr>
      <w:rFonts w:ascii="Noto Sans" w:hAnsi="Noto Sans"/>
      <w:sz w:val="48"/>
      <w:szCs w:val="48"/>
    </w:rPr>
  </w:style>
  <w:style w:type="character" w:styleId="Kommentarzeichen">
    <w:name w:val="annotation reference"/>
    <w:basedOn w:val="Absatz-Standardschriftart"/>
    <w:uiPriority w:val="99"/>
    <w:semiHidden/>
    <w:unhideWhenUsed/>
    <w:rsid w:val="00960943"/>
    <w:rPr>
      <w:sz w:val="16"/>
      <w:szCs w:val="16"/>
    </w:rPr>
  </w:style>
  <w:style w:type="paragraph" w:styleId="Kommentartext">
    <w:name w:val="annotation text"/>
    <w:basedOn w:val="Standard"/>
    <w:link w:val="KommentartextZchn"/>
    <w:uiPriority w:val="99"/>
    <w:unhideWhenUsed/>
    <w:rsid w:val="00960943"/>
    <w:pPr>
      <w:spacing w:line="240" w:lineRule="auto"/>
    </w:pPr>
    <w:rPr>
      <w:sz w:val="20"/>
      <w:szCs w:val="20"/>
    </w:rPr>
  </w:style>
  <w:style w:type="character" w:customStyle="1" w:styleId="KommentartextZchn">
    <w:name w:val="Kommentartext Zchn"/>
    <w:basedOn w:val="Absatz-Standardschriftart"/>
    <w:link w:val="Kommentartext"/>
    <w:uiPriority w:val="99"/>
    <w:rsid w:val="00960943"/>
    <w:rPr>
      <w:rFonts w:ascii="Noto Sans" w:hAnsi="Noto Sans"/>
    </w:rPr>
  </w:style>
  <w:style w:type="paragraph" w:styleId="Kommentarthema">
    <w:name w:val="annotation subject"/>
    <w:basedOn w:val="Kommentartext"/>
    <w:next w:val="Kommentartext"/>
    <w:link w:val="KommentarthemaZchn"/>
    <w:uiPriority w:val="99"/>
    <w:semiHidden/>
    <w:unhideWhenUsed/>
    <w:rsid w:val="00960943"/>
    <w:rPr>
      <w:b/>
      <w:bCs/>
    </w:rPr>
  </w:style>
  <w:style w:type="character" w:customStyle="1" w:styleId="KommentarthemaZchn">
    <w:name w:val="Kommentarthema Zchn"/>
    <w:basedOn w:val="KommentartextZchn"/>
    <w:link w:val="Kommentarthema"/>
    <w:uiPriority w:val="99"/>
    <w:semiHidden/>
    <w:rsid w:val="00960943"/>
    <w:rPr>
      <w:rFonts w:ascii="Noto Sans" w:hAnsi="Noto Sans"/>
      <w:b/>
      <w:bCs/>
    </w:rPr>
  </w:style>
  <w:style w:type="paragraph" w:styleId="Sprechblasentext">
    <w:name w:val="Balloon Text"/>
    <w:basedOn w:val="Standard"/>
    <w:link w:val="SprechblasentextZchn"/>
    <w:uiPriority w:val="99"/>
    <w:semiHidden/>
    <w:unhideWhenUsed/>
    <w:rsid w:val="0096094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0943"/>
    <w:rPr>
      <w:rFonts w:ascii="Segoe UI" w:hAnsi="Segoe UI" w:cs="Segoe UI"/>
      <w:sz w:val="18"/>
      <w:szCs w:val="18"/>
    </w:rPr>
  </w:style>
  <w:style w:type="character" w:styleId="NichtaufgelsteErwhnung">
    <w:name w:val="Unresolved Mention"/>
    <w:basedOn w:val="Absatz-Standardschriftart"/>
    <w:uiPriority w:val="99"/>
    <w:semiHidden/>
    <w:unhideWhenUsed/>
    <w:rsid w:val="00717356"/>
    <w:rPr>
      <w:color w:val="605E5C"/>
      <w:shd w:val="clear" w:color="auto" w:fill="E1DFDD"/>
    </w:rPr>
  </w:style>
  <w:style w:type="character" w:styleId="BesuchterLink">
    <w:name w:val="FollowedHyperlink"/>
    <w:basedOn w:val="Absatz-Standardschriftart"/>
    <w:uiPriority w:val="99"/>
    <w:semiHidden/>
    <w:unhideWhenUsed/>
    <w:rsid w:val="00717356"/>
    <w:rPr>
      <w:color w:val="954F72" w:themeColor="followedHyperlink"/>
      <w:u w:val="single"/>
    </w:rPr>
  </w:style>
  <w:style w:type="paragraph" w:styleId="berarbeitung">
    <w:name w:val="Revision"/>
    <w:hidden/>
    <w:uiPriority w:val="99"/>
    <w:semiHidden/>
    <w:rsid w:val="006436C4"/>
    <w:rPr>
      <w:rFonts w:ascii="Noto Sans" w:hAnsi="Noto Sans"/>
      <w:sz w:val="22"/>
      <w:szCs w:val="24"/>
    </w:rPr>
  </w:style>
  <w:style w:type="paragraph" w:styleId="HTMLVorformatiert">
    <w:name w:val="HTML Preformatted"/>
    <w:basedOn w:val="Standard"/>
    <w:link w:val="HTMLVorformatiertZchn"/>
    <w:uiPriority w:val="99"/>
    <w:unhideWhenUsed/>
    <w:rsid w:val="0064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nl-NL" w:eastAsia="nl-NL"/>
    </w:rPr>
  </w:style>
  <w:style w:type="character" w:customStyle="1" w:styleId="HTMLVorformatiertZchn">
    <w:name w:val="HTML Vorformatiert Zchn"/>
    <w:basedOn w:val="Absatz-Standardschriftart"/>
    <w:link w:val="HTMLVorformatiert"/>
    <w:uiPriority w:val="99"/>
    <w:rsid w:val="006436C4"/>
    <w:rPr>
      <w:rFonts w:ascii="Courier New" w:eastAsia="Times New Roman" w:hAnsi="Courier New" w:cs="Courier New"/>
      <w:lang w:val="nl-NL" w:eastAsia="nl-NL"/>
    </w:rPr>
  </w:style>
  <w:style w:type="character" w:customStyle="1" w:styleId="y2iqfc">
    <w:name w:val="y2iqfc"/>
    <w:basedOn w:val="Absatz-Standardschriftart"/>
    <w:rsid w:val="006436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194">
      <w:bodyDiv w:val="1"/>
      <w:marLeft w:val="0"/>
      <w:marRight w:val="0"/>
      <w:marTop w:val="0"/>
      <w:marBottom w:val="0"/>
      <w:divBdr>
        <w:top w:val="none" w:sz="0" w:space="0" w:color="auto"/>
        <w:left w:val="none" w:sz="0" w:space="0" w:color="auto"/>
        <w:bottom w:val="none" w:sz="0" w:space="0" w:color="auto"/>
        <w:right w:val="none" w:sz="0" w:space="0" w:color="auto"/>
      </w:divBdr>
      <w:divsChild>
        <w:div w:id="624119059">
          <w:marLeft w:val="0"/>
          <w:marRight w:val="0"/>
          <w:marTop w:val="0"/>
          <w:marBottom w:val="0"/>
          <w:divBdr>
            <w:top w:val="none" w:sz="0" w:space="0" w:color="auto"/>
            <w:left w:val="none" w:sz="0" w:space="0" w:color="auto"/>
            <w:bottom w:val="none" w:sz="0" w:space="0" w:color="auto"/>
            <w:right w:val="none" w:sz="0" w:space="0" w:color="auto"/>
          </w:divBdr>
          <w:divsChild>
            <w:div w:id="881748884">
              <w:marLeft w:val="0"/>
              <w:marRight w:val="0"/>
              <w:marTop w:val="0"/>
              <w:marBottom w:val="0"/>
              <w:divBdr>
                <w:top w:val="none" w:sz="0" w:space="0" w:color="auto"/>
                <w:left w:val="none" w:sz="0" w:space="0" w:color="auto"/>
                <w:bottom w:val="none" w:sz="0" w:space="0" w:color="auto"/>
                <w:right w:val="none" w:sz="0" w:space="0" w:color="auto"/>
              </w:divBdr>
              <w:divsChild>
                <w:div w:id="821848193">
                  <w:marLeft w:val="0"/>
                  <w:marRight w:val="0"/>
                  <w:marTop w:val="0"/>
                  <w:marBottom w:val="0"/>
                  <w:divBdr>
                    <w:top w:val="none" w:sz="0" w:space="0" w:color="auto"/>
                    <w:left w:val="none" w:sz="0" w:space="0" w:color="auto"/>
                    <w:bottom w:val="none" w:sz="0" w:space="0" w:color="auto"/>
                    <w:right w:val="none" w:sz="0" w:space="0" w:color="auto"/>
                  </w:divBdr>
                  <w:divsChild>
                    <w:div w:id="607079350">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968050162">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165"/>
                                          <w:marTop w:val="15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7977937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7395417">
      <w:bodyDiv w:val="1"/>
      <w:marLeft w:val="0"/>
      <w:marRight w:val="0"/>
      <w:marTop w:val="0"/>
      <w:marBottom w:val="0"/>
      <w:divBdr>
        <w:top w:val="none" w:sz="0" w:space="0" w:color="auto"/>
        <w:left w:val="none" w:sz="0" w:space="0" w:color="auto"/>
        <w:bottom w:val="none" w:sz="0" w:space="0" w:color="auto"/>
        <w:right w:val="none" w:sz="0" w:space="0" w:color="auto"/>
      </w:divBdr>
      <w:divsChild>
        <w:div w:id="1762529333">
          <w:marLeft w:val="0"/>
          <w:marRight w:val="0"/>
          <w:marTop w:val="0"/>
          <w:marBottom w:val="0"/>
          <w:divBdr>
            <w:top w:val="none" w:sz="0" w:space="0" w:color="auto"/>
            <w:left w:val="none" w:sz="0" w:space="0" w:color="auto"/>
            <w:bottom w:val="none" w:sz="0" w:space="0" w:color="auto"/>
            <w:right w:val="none" w:sz="0" w:space="0" w:color="auto"/>
          </w:divBdr>
          <w:divsChild>
            <w:div w:id="1758594001">
              <w:marLeft w:val="0"/>
              <w:marRight w:val="0"/>
              <w:marTop w:val="0"/>
              <w:marBottom w:val="0"/>
              <w:divBdr>
                <w:top w:val="none" w:sz="0" w:space="0" w:color="auto"/>
                <w:left w:val="none" w:sz="0" w:space="0" w:color="auto"/>
                <w:bottom w:val="none" w:sz="0" w:space="0" w:color="auto"/>
                <w:right w:val="none" w:sz="0" w:space="0" w:color="auto"/>
              </w:divBdr>
              <w:divsChild>
                <w:div w:id="85734970">
                  <w:marLeft w:val="0"/>
                  <w:marRight w:val="0"/>
                  <w:marTop w:val="0"/>
                  <w:marBottom w:val="0"/>
                  <w:divBdr>
                    <w:top w:val="none" w:sz="0" w:space="0" w:color="auto"/>
                    <w:left w:val="none" w:sz="0" w:space="0" w:color="auto"/>
                    <w:bottom w:val="none" w:sz="0" w:space="0" w:color="auto"/>
                    <w:right w:val="none" w:sz="0" w:space="0" w:color="auto"/>
                  </w:divBdr>
                  <w:divsChild>
                    <w:div w:id="801576671">
                      <w:marLeft w:val="0"/>
                      <w:marRight w:val="0"/>
                      <w:marTop w:val="0"/>
                      <w:marBottom w:val="0"/>
                      <w:divBdr>
                        <w:top w:val="none" w:sz="0" w:space="0" w:color="auto"/>
                        <w:left w:val="none" w:sz="0" w:space="0" w:color="auto"/>
                        <w:bottom w:val="none" w:sz="0" w:space="0" w:color="auto"/>
                        <w:right w:val="none" w:sz="0" w:space="0" w:color="auto"/>
                      </w:divBdr>
                      <w:divsChild>
                        <w:div w:id="1318413837">
                          <w:marLeft w:val="0"/>
                          <w:marRight w:val="0"/>
                          <w:marTop w:val="0"/>
                          <w:marBottom w:val="0"/>
                          <w:divBdr>
                            <w:top w:val="none" w:sz="0" w:space="0" w:color="auto"/>
                            <w:left w:val="none" w:sz="0" w:space="0" w:color="auto"/>
                            <w:bottom w:val="none" w:sz="0" w:space="0" w:color="auto"/>
                            <w:right w:val="none" w:sz="0" w:space="0" w:color="auto"/>
                          </w:divBdr>
                          <w:divsChild>
                            <w:div w:id="1084301620">
                              <w:marLeft w:val="0"/>
                              <w:marRight w:val="0"/>
                              <w:marTop w:val="0"/>
                              <w:marBottom w:val="0"/>
                              <w:divBdr>
                                <w:top w:val="none" w:sz="0" w:space="0" w:color="auto"/>
                                <w:left w:val="none" w:sz="0" w:space="0" w:color="auto"/>
                                <w:bottom w:val="none" w:sz="0" w:space="0" w:color="auto"/>
                                <w:right w:val="none" w:sz="0" w:space="0" w:color="auto"/>
                              </w:divBdr>
                              <w:divsChild>
                                <w:div w:id="832064939">
                                  <w:marLeft w:val="0"/>
                                  <w:marRight w:val="0"/>
                                  <w:marTop w:val="0"/>
                                  <w:marBottom w:val="0"/>
                                  <w:divBdr>
                                    <w:top w:val="none" w:sz="0" w:space="0" w:color="auto"/>
                                    <w:left w:val="none" w:sz="0" w:space="0" w:color="auto"/>
                                    <w:bottom w:val="none" w:sz="0" w:space="0" w:color="auto"/>
                                    <w:right w:val="none" w:sz="0" w:space="0" w:color="auto"/>
                                  </w:divBdr>
                                  <w:divsChild>
                                    <w:div w:id="2107536390">
                                      <w:marLeft w:val="0"/>
                                      <w:marRight w:val="0"/>
                                      <w:marTop w:val="0"/>
                                      <w:marBottom w:val="0"/>
                                      <w:divBdr>
                                        <w:top w:val="none" w:sz="0" w:space="0" w:color="auto"/>
                                        <w:left w:val="none" w:sz="0" w:space="0" w:color="auto"/>
                                        <w:bottom w:val="none" w:sz="0" w:space="0" w:color="auto"/>
                                        <w:right w:val="none" w:sz="0" w:space="0" w:color="auto"/>
                                      </w:divBdr>
                                    </w:div>
                                    <w:div w:id="666131941">
                                      <w:marLeft w:val="0"/>
                                      <w:marRight w:val="0"/>
                                      <w:marTop w:val="0"/>
                                      <w:marBottom w:val="0"/>
                                      <w:divBdr>
                                        <w:top w:val="none" w:sz="0" w:space="0" w:color="auto"/>
                                        <w:left w:val="none" w:sz="0" w:space="0" w:color="auto"/>
                                        <w:bottom w:val="none" w:sz="0" w:space="0" w:color="auto"/>
                                        <w:right w:val="none" w:sz="0" w:space="0" w:color="auto"/>
                                      </w:divBdr>
                                      <w:divsChild>
                                        <w:div w:id="1927691826">
                                          <w:marLeft w:val="0"/>
                                          <w:marRight w:val="165"/>
                                          <w:marTop w:val="150"/>
                                          <w:marBottom w:val="0"/>
                                          <w:divBdr>
                                            <w:top w:val="none" w:sz="0" w:space="0" w:color="auto"/>
                                            <w:left w:val="none" w:sz="0" w:space="0" w:color="auto"/>
                                            <w:bottom w:val="none" w:sz="0" w:space="0" w:color="auto"/>
                                            <w:right w:val="none" w:sz="0" w:space="0" w:color="auto"/>
                                          </w:divBdr>
                                          <w:divsChild>
                                            <w:div w:id="843712295">
                                              <w:marLeft w:val="0"/>
                                              <w:marRight w:val="0"/>
                                              <w:marTop w:val="0"/>
                                              <w:marBottom w:val="0"/>
                                              <w:divBdr>
                                                <w:top w:val="none" w:sz="0" w:space="0" w:color="auto"/>
                                                <w:left w:val="none" w:sz="0" w:space="0" w:color="auto"/>
                                                <w:bottom w:val="none" w:sz="0" w:space="0" w:color="auto"/>
                                                <w:right w:val="none" w:sz="0" w:space="0" w:color="auto"/>
                                              </w:divBdr>
                                              <w:divsChild>
                                                <w:div w:id="59162511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6229782">
      <w:bodyDiv w:val="1"/>
      <w:marLeft w:val="0"/>
      <w:marRight w:val="0"/>
      <w:marTop w:val="0"/>
      <w:marBottom w:val="0"/>
      <w:divBdr>
        <w:top w:val="none" w:sz="0" w:space="0" w:color="auto"/>
        <w:left w:val="none" w:sz="0" w:space="0" w:color="auto"/>
        <w:bottom w:val="none" w:sz="0" w:space="0" w:color="auto"/>
        <w:right w:val="none" w:sz="0" w:space="0" w:color="auto"/>
      </w:divBdr>
      <w:divsChild>
        <w:div w:id="1118110162">
          <w:marLeft w:val="0"/>
          <w:marRight w:val="0"/>
          <w:marTop w:val="0"/>
          <w:marBottom w:val="0"/>
          <w:divBdr>
            <w:top w:val="none" w:sz="0" w:space="0" w:color="auto"/>
            <w:left w:val="none" w:sz="0" w:space="0" w:color="auto"/>
            <w:bottom w:val="none" w:sz="0" w:space="0" w:color="auto"/>
            <w:right w:val="none" w:sz="0" w:space="0" w:color="auto"/>
          </w:divBdr>
          <w:divsChild>
            <w:div w:id="2102675883">
              <w:marLeft w:val="0"/>
              <w:marRight w:val="0"/>
              <w:marTop w:val="0"/>
              <w:marBottom w:val="0"/>
              <w:divBdr>
                <w:top w:val="none" w:sz="0" w:space="0" w:color="auto"/>
                <w:left w:val="none" w:sz="0" w:space="0" w:color="auto"/>
                <w:bottom w:val="none" w:sz="0" w:space="0" w:color="auto"/>
                <w:right w:val="none" w:sz="0" w:space="0" w:color="auto"/>
              </w:divBdr>
              <w:divsChild>
                <w:div w:id="2145923692">
                  <w:marLeft w:val="0"/>
                  <w:marRight w:val="0"/>
                  <w:marTop w:val="0"/>
                  <w:marBottom w:val="0"/>
                  <w:divBdr>
                    <w:top w:val="none" w:sz="0" w:space="0" w:color="auto"/>
                    <w:left w:val="none" w:sz="0" w:space="0" w:color="auto"/>
                    <w:bottom w:val="none" w:sz="0" w:space="0" w:color="auto"/>
                    <w:right w:val="none" w:sz="0" w:space="0" w:color="auto"/>
                  </w:divBdr>
                  <w:divsChild>
                    <w:div w:id="403450319">
                      <w:marLeft w:val="0"/>
                      <w:marRight w:val="0"/>
                      <w:marTop w:val="0"/>
                      <w:marBottom w:val="0"/>
                      <w:divBdr>
                        <w:top w:val="none" w:sz="0" w:space="0" w:color="auto"/>
                        <w:left w:val="none" w:sz="0" w:space="0" w:color="auto"/>
                        <w:bottom w:val="none" w:sz="0" w:space="0" w:color="auto"/>
                        <w:right w:val="none" w:sz="0" w:space="0" w:color="auto"/>
                      </w:divBdr>
                      <w:divsChild>
                        <w:div w:id="2008706129">
                          <w:marLeft w:val="0"/>
                          <w:marRight w:val="0"/>
                          <w:marTop w:val="0"/>
                          <w:marBottom w:val="0"/>
                          <w:divBdr>
                            <w:top w:val="none" w:sz="0" w:space="0" w:color="auto"/>
                            <w:left w:val="none" w:sz="0" w:space="0" w:color="auto"/>
                            <w:bottom w:val="none" w:sz="0" w:space="0" w:color="auto"/>
                            <w:right w:val="none" w:sz="0" w:space="0" w:color="auto"/>
                          </w:divBdr>
                          <w:divsChild>
                            <w:div w:id="678116963">
                              <w:marLeft w:val="0"/>
                              <w:marRight w:val="0"/>
                              <w:marTop w:val="0"/>
                              <w:marBottom w:val="0"/>
                              <w:divBdr>
                                <w:top w:val="none" w:sz="0" w:space="0" w:color="auto"/>
                                <w:left w:val="none" w:sz="0" w:space="0" w:color="auto"/>
                                <w:bottom w:val="none" w:sz="0" w:space="0" w:color="auto"/>
                                <w:right w:val="none" w:sz="0" w:space="0" w:color="auto"/>
                              </w:divBdr>
                              <w:divsChild>
                                <w:div w:id="281346970">
                                  <w:marLeft w:val="0"/>
                                  <w:marRight w:val="0"/>
                                  <w:marTop w:val="0"/>
                                  <w:marBottom w:val="0"/>
                                  <w:divBdr>
                                    <w:top w:val="none" w:sz="0" w:space="0" w:color="auto"/>
                                    <w:left w:val="none" w:sz="0" w:space="0" w:color="auto"/>
                                    <w:bottom w:val="none" w:sz="0" w:space="0" w:color="auto"/>
                                    <w:right w:val="none" w:sz="0" w:space="0" w:color="auto"/>
                                  </w:divBdr>
                                  <w:divsChild>
                                    <w:div w:id="1332441682">
                                      <w:marLeft w:val="0"/>
                                      <w:marRight w:val="0"/>
                                      <w:marTop w:val="0"/>
                                      <w:marBottom w:val="0"/>
                                      <w:divBdr>
                                        <w:top w:val="none" w:sz="0" w:space="0" w:color="auto"/>
                                        <w:left w:val="none" w:sz="0" w:space="0" w:color="auto"/>
                                        <w:bottom w:val="none" w:sz="0" w:space="0" w:color="auto"/>
                                        <w:right w:val="none" w:sz="0" w:space="0" w:color="auto"/>
                                      </w:divBdr>
                                    </w:div>
                                    <w:div w:id="1460757134">
                                      <w:marLeft w:val="0"/>
                                      <w:marRight w:val="0"/>
                                      <w:marTop w:val="0"/>
                                      <w:marBottom w:val="0"/>
                                      <w:divBdr>
                                        <w:top w:val="none" w:sz="0" w:space="0" w:color="auto"/>
                                        <w:left w:val="none" w:sz="0" w:space="0" w:color="auto"/>
                                        <w:bottom w:val="none" w:sz="0" w:space="0" w:color="auto"/>
                                        <w:right w:val="none" w:sz="0" w:space="0" w:color="auto"/>
                                      </w:divBdr>
                                      <w:divsChild>
                                        <w:div w:id="788082797">
                                          <w:marLeft w:val="0"/>
                                          <w:marRight w:val="165"/>
                                          <w:marTop w:val="150"/>
                                          <w:marBottom w:val="0"/>
                                          <w:divBdr>
                                            <w:top w:val="none" w:sz="0" w:space="0" w:color="auto"/>
                                            <w:left w:val="none" w:sz="0" w:space="0" w:color="auto"/>
                                            <w:bottom w:val="none" w:sz="0" w:space="0" w:color="auto"/>
                                            <w:right w:val="none" w:sz="0" w:space="0" w:color="auto"/>
                                          </w:divBdr>
                                          <w:divsChild>
                                            <w:div w:id="1853565389">
                                              <w:marLeft w:val="0"/>
                                              <w:marRight w:val="0"/>
                                              <w:marTop w:val="0"/>
                                              <w:marBottom w:val="0"/>
                                              <w:divBdr>
                                                <w:top w:val="none" w:sz="0" w:space="0" w:color="auto"/>
                                                <w:left w:val="none" w:sz="0" w:space="0" w:color="auto"/>
                                                <w:bottom w:val="none" w:sz="0" w:space="0" w:color="auto"/>
                                                <w:right w:val="none" w:sz="0" w:space="0" w:color="auto"/>
                                              </w:divBdr>
                                              <w:divsChild>
                                                <w:div w:id="139624520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6185094">
      <w:bodyDiv w:val="1"/>
      <w:marLeft w:val="0"/>
      <w:marRight w:val="0"/>
      <w:marTop w:val="0"/>
      <w:marBottom w:val="0"/>
      <w:divBdr>
        <w:top w:val="none" w:sz="0" w:space="0" w:color="auto"/>
        <w:left w:val="none" w:sz="0" w:space="0" w:color="auto"/>
        <w:bottom w:val="none" w:sz="0" w:space="0" w:color="auto"/>
        <w:right w:val="none" w:sz="0" w:space="0" w:color="auto"/>
      </w:divBdr>
      <w:divsChild>
        <w:div w:id="904952279">
          <w:marLeft w:val="0"/>
          <w:marRight w:val="0"/>
          <w:marTop w:val="0"/>
          <w:marBottom w:val="0"/>
          <w:divBdr>
            <w:top w:val="none" w:sz="0" w:space="0" w:color="auto"/>
            <w:left w:val="none" w:sz="0" w:space="0" w:color="auto"/>
            <w:bottom w:val="none" w:sz="0" w:space="0" w:color="auto"/>
            <w:right w:val="none" w:sz="0" w:space="0" w:color="auto"/>
          </w:divBdr>
          <w:divsChild>
            <w:div w:id="398526022">
              <w:marLeft w:val="0"/>
              <w:marRight w:val="0"/>
              <w:marTop w:val="0"/>
              <w:marBottom w:val="0"/>
              <w:divBdr>
                <w:top w:val="none" w:sz="0" w:space="0" w:color="auto"/>
                <w:left w:val="none" w:sz="0" w:space="0" w:color="auto"/>
                <w:bottom w:val="none" w:sz="0" w:space="0" w:color="auto"/>
                <w:right w:val="none" w:sz="0" w:space="0" w:color="auto"/>
              </w:divBdr>
              <w:divsChild>
                <w:div w:id="1038166343">
                  <w:marLeft w:val="0"/>
                  <w:marRight w:val="0"/>
                  <w:marTop w:val="0"/>
                  <w:marBottom w:val="0"/>
                  <w:divBdr>
                    <w:top w:val="none" w:sz="0" w:space="0" w:color="auto"/>
                    <w:left w:val="none" w:sz="0" w:space="0" w:color="auto"/>
                    <w:bottom w:val="none" w:sz="0" w:space="0" w:color="auto"/>
                    <w:right w:val="none" w:sz="0" w:space="0" w:color="auto"/>
                  </w:divBdr>
                  <w:divsChild>
                    <w:div w:id="1760521105">
                      <w:marLeft w:val="0"/>
                      <w:marRight w:val="0"/>
                      <w:marTop w:val="0"/>
                      <w:marBottom w:val="0"/>
                      <w:divBdr>
                        <w:top w:val="none" w:sz="0" w:space="0" w:color="auto"/>
                        <w:left w:val="none" w:sz="0" w:space="0" w:color="auto"/>
                        <w:bottom w:val="none" w:sz="0" w:space="0" w:color="auto"/>
                        <w:right w:val="none" w:sz="0" w:space="0" w:color="auto"/>
                      </w:divBdr>
                      <w:divsChild>
                        <w:div w:id="1580602018">
                          <w:marLeft w:val="0"/>
                          <w:marRight w:val="0"/>
                          <w:marTop w:val="0"/>
                          <w:marBottom w:val="0"/>
                          <w:divBdr>
                            <w:top w:val="none" w:sz="0" w:space="0" w:color="auto"/>
                            <w:left w:val="none" w:sz="0" w:space="0" w:color="auto"/>
                            <w:bottom w:val="none" w:sz="0" w:space="0" w:color="auto"/>
                            <w:right w:val="none" w:sz="0" w:space="0" w:color="auto"/>
                          </w:divBdr>
                          <w:divsChild>
                            <w:div w:id="1082022540">
                              <w:marLeft w:val="0"/>
                              <w:marRight w:val="0"/>
                              <w:marTop w:val="0"/>
                              <w:marBottom w:val="0"/>
                              <w:divBdr>
                                <w:top w:val="none" w:sz="0" w:space="0" w:color="auto"/>
                                <w:left w:val="none" w:sz="0" w:space="0" w:color="auto"/>
                                <w:bottom w:val="none" w:sz="0" w:space="0" w:color="auto"/>
                                <w:right w:val="none" w:sz="0" w:space="0" w:color="auto"/>
                              </w:divBdr>
                              <w:divsChild>
                                <w:div w:id="1761296340">
                                  <w:marLeft w:val="0"/>
                                  <w:marRight w:val="0"/>
                                  <w:marTop w:val="0"/>
                                  <w:marBottom w:val="0"/>
                                  <w:divBdr>
                                    <w:top w:val="none" w:sz="0" w:space="0" w:color="auto"/>
                                    <w:left w:val="none" w:sz="0" w:space="0" w:color="auto"/>
                                    <w:bottom w:val="none" w:sz="0" w:space="0" w:color="auto"/>
                                    <w:right w:val="none" w:sz="0" w:space="0" w:color="auto"/>
                                  </w:divBdr>
                                  <w:divsChild>
                                    <w:div w:id="1677730522">
                                      <w:marLeft w:val="0"/>
                                      <w:marRight w:val="0"/>
                                      <w:marTop w:val="0"/>
                                      <w:marBottom w:val="0"/>
                                      <w:divBdr>
                                        <w:top w:val="none" w:sz="0" w:space="0" w:color="auto"/>
                                        <w:left w:val="none" w:sz="0" w:space="0" w:color="auto"/>
                                        <w:bottom w:val="none" w:sz="0" w:space="0" w:color="auto"/>
                                        <w:right w:val="none" w:sz="0" w:space="0" w:color="auto"/>
                                      </w:divBdr>
                                    </w:div>
                                    <w:div w:id="1760369745">
                                      <w:marLeft w:val="0"/>
                                      <w:marRight w:val="0"/>
                                      <w:marTop w:val="0"/>
                                      <w:marBottom w:val="0"/>
                                      <w:divBdr>
                                        <w:top w:val="none" w:sz="0" w:space="0" w:color="auto"/>
                                        <w:left w:val="none" w:sz="0" w:space="0" w:color="auto"/>
                                        <w:bottom w:val="none" w:sz="0" w:space="0" w:color="auto"/>
                                        <w:right w:val="none" w:sz="0" w:space="0" w:color="auto"/>
                                      </w:divBdr>
                                      <w:divsChild>
                                        <w:div w:id="406348936">
                                          <w:marLeft w:val="0"/>
                                          <w:marRight w:val="165"/>
                                          <w:marTop w:val="150"/>
                                          <w:marBottom w:val="0"/>
                                          <w:divBdr>
                                            <w:top w:val="none" w:sz="0" w:space="0" w:color="auto"/>
                                            <w:left w:val="none" w:sz="0" w:space="0" w:color="auto"/>
                                            <w:bottom w:val="none" w:sz="0" w:space="0" w:color="auto"/>
                                            <w:right w:val="none" w:sz="0" w:space="0" w:color="auto"/>
                                          </w:divBdr>
                                          <w:divsChild>
                                            <w:div w:id="160891918">
                                              <w:marLeft w:val="0"/>
                                              <w:marRight w:val="0"/>
                                              <w:marTop w:val="0"/>
                                              <w:marBottom w:val="0"/>
                                              <w:divBdr>
                                                <w:top w:val="none" w:sz="0" w:space="0" w:color="auto"/>
                                                <w:left w:val="none" w:sz="0" w:space="0" w:color="auto"/>
                                                <w:bottom w:val="none" w:sz="0" w:space="0" w:color="auto"/>
                                                <w:right w:val="none" w:sz="0" w:space="0" w:color="auto"/>
                                              </w:divBdr>
                                              <w:divsChild>
                                                <w:div w:id="26773638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3435805">
      <w:bodyDiv w:val="1"/>
      <w:marLeft w:val="0"/>
      <w:marRight w:val="0"/>
      <w:marTop w:val="0"/>
      <w:marBottom w:val="0"/>
      <w:divBdr>
        <w:top w:val="none" w:sz="0" w:space="0" w:color="auto"/>
        <w:left w:val="none" w:sz="0" w:space="0" w:color="auto"/>
        <w:bottom w:val="none" w:sz="0" w:space="0" w:color="auto"/>
        <w:right w:val="none" w:sz="0" w:space="0" w:color="auto"/>
      </w:divBdr>
    </w:div>
    <w:div w:id="1275403127">
      <w:bodyDiv w:val="1"/>
      <w:marLeft w:val="0"/>
      <w:marRight w:val="0"/>
      <w:marTop w:val="0"/>
      <w:marBottom w:val="0"/>
      <w:divBdr>
        <w:top w:val="none" w:sz="0" w:space="0" w:color="auto"/>
        <w:left w:val="none" w:sz="0" w:space="0" w:color="auto"/>
        <w:bottom w:val="none" w:sz="0" w:space="0" w:color="auto"/>
        <w:right w:val="none" w:sz="0" w:space="0" w:color="auto"/>
      </w:divBdr>
    </w:div>
    <w:div w:id="1475871264">
      <w:bodyDiv w:val="1"/>
      <w:marLeft w:val="0"/>
      <w:marRight w:val="0"/>
      <w:marTop w:val="0"/>
      <w:marBottom w:val="0"/>
      <w:divBdr>
        <w:top w:val="none" w:sz="0" w:space="0" w:color="auto"/>
        <w:left w:val="none" w:sz="0" w:space="0" w:color="auto"/>
        <w:bottom w:val="none" w:sz="0" w:space="0" w:color="auto"/>
        <w:right w:val="none" w:sz="0" w:space="0" w:color="auto"/>
      </w:divBdr>
    </w:div>
    <w:div w:id="1491553749">
      <w:bodyDiv w:val="1"/>
      <w:marLeft w:val="0"/>
      <w:marRight w:val="0"/>
      <w:marTop w:val="0"/>
      <w:marBottom w:val="0"/>
      <w:divBdr>
        <w:top w:val="none" w:sz="0" w:space="0" w:color="auto"/>
        <w:left w:val="none" w:sz="0" w:space="0" w:color="auto"/>
        <w:bottom w:val="none" w:sz="0" w:space="0" w:color="auto"/>
        <w:right w:val="none" w:sz="0" w:space="0" w:color="auto"/>
      </w:divBdr>
    </w:div>
    <w:div w:id="1508011851">
      <w:bodyDiv w:val="1"/>
      <w:marLeft w:val="0"/>
      <w:marRight w:val="0"/>
      <w:marTop w:val="0"/>
      <w:marBottom w:val="0"/>
      <w:divBdr>
        <w:top w:val="none" w:sz="0" w:space="0" w:color="auto"/>
        <w:left w:val="none" w:sz="0" w:space="0" w:color="auto"/>
        <w:bottom w:val="none" w:sz="0" w:space="0" w:color="auto"/>
        <w:right w:val="none" w:sz="0" w:space="0" w:color="auto"/>
      </w:divBdr>
    </w:div>
    <w:div w:id="1520896217">
      <w:bodyDiv w:val="1"/>
      <w:marLeft w:val="0"/>
      <w:marRight w:val="0"/>
      <w:marTop w:val="0"/>
      <w:marBottom w:val="0"/>
      <w:divBdr>
        <w:top w:val="none" w:sz="0" w:space="0" w:color="auto"/>
        <w:left w:val="none" w:sz="0" w:space="0" w:color="auto"/>
        <w:bottom w:val="none" w:sz="0" w:space="0" w:color="auto"/>
        <w:right w:val="none" w:sz="0" w:space="0" w:color="auto"/>
      </w:divBdr>
    </w:div>
    <w:div w:id="1885747526">
      <w:bodyDiv w:val="1"/>
      <w:marLeft w:val="0"/>
      <w:marRight w:val="0"/>
      <w:marTop w:val="0"/>
      <w:marBottom w:val="0"/>
      <w:divBdr>
        <w:top w:val="none" w:sz="0" w:space="0" w:color="auto"/>
        <w:left w:val="none" w:sz="0" w:space="0" w:color="auto"/>
        <w:bottom w:val="none" w:sz="0" w:space="0" w:color="auto"/>
        <w:right w:val="none" w:sz="0" w:space="0" w:color="auto"/>
      </w:divBdr>
    </w:div>
    <w:div w:id="199343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image" Target="media/image8.jpeg"/><Relationship Id="rId7" Type="http://schemas.openxmlformats.org/officeDocument/2006/relationships/image" Target="media/image12.jpeg"/><Relationship Id="rId2" Type="http://schemas.openxmlformats.org/officeDocument/2006/relationships/image" Target="media/image7.png"/><Relationship Id="rId1" Type="http://schemas.openxmlformats.org/officeDocument/2006/relationships/image" Target="media/image6.png"/><Relationship Id="rId6" Type="http://schemas.openxmlformats.org/officeDocument/2006/relationships/image" Target="media/image11.jpeg"/><Relationship Id="rId11" Type="http://schemas.openxmlformats.org/officeDocument/2006/relationships/image" Target="file:////Users/dennispotter/Library/Containers/com.microsoft.Outlook/Data/Library/Caches/Signatures/signature_665750758" TargetMode="External"/><Relationship Id="rId5" Type="http://schemas.openxmlformats.org/officeDocument/2006/relationships/image" Target="media/image10.jpeg"/><Relationship Id="rId10" Type="http://schemas.openxmlformats.org/officeDocument/2006/relationships/image" Target="media/image5.png"/><Relationship Id="rId4" Type="http://schemas.openxmlformats.org/officeDocument/2006/relationships/image" Target="media/image9.jpeg"/><Relationship Id="rId9"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1.jpeg"/><Relationship Id="rId6" Type="http://schemas.openxmlformats.org/officeDocument/2006/relationships/image" Target="media/image2.png"/><Relationship Id="rId5" Type="http://schemas.openxmlformats.org/officeDocument/2006/relationships/image" Target="file:////Users/dennispotter/Library/Containers/com.microsoft.Outlook/Data/Library/Caches/Signatures/signature_665750758" TargetMode="External"/><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Gear@SME">
      <a:dk1>
        <a:srgbClr val="000000"/>
      </a:dk1>
      <a:lt1>
        <a:srgbClr val="FFFFFF"/>
      </a:lt1>
      <a:dk2>
        <a:srgbClr val="D8D8D8"/>
      </a:dk2>
      <a:lt2>
        <a:srgbClr val="FFFFFF"/>
      </a:lt2>
      <a:accent1>
        <a:srgbClr val="034EA2"/>
      </a:accent1>
      <a:accent2>
        <a:srgbClr val="8DC63F"/>
      </a:accent2>
      <a:accent3>
        <a:srgbClr val="FFF200"/>
      </a:accent3>
      <a:accent4>
        <a:srgbClr val="D8D8D8"/>
      </a:accent4>
      <a:accent5>
        <a:srgbClr val="B0A6FC"/>
      </a:accent5>
      <a:accent6>
        <a:srgbClr val="000000"/>
      </a:accent6>
      <a:hlink>
        <a:srgbClr val="034EA2"/>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NOC_ClusterName xmlns="2f6a910d-138e-42c1-8e8a-320c1b7cf3f7">H2020 Gear @ SME</TNOC_ClusterName>
    <TNOC_ClusterId xmlns="2f6a910d-138e-42c1-8e8a-320c1b7cf3f7">060.39963</TNOC_ClusterId>
    <cf581d8792c646118aad2c2c4ecdfa8c xmlns="20fcec41-f85f-4e4a-baed-46c3f55a210f">
      <Terms xmlns="http://schemas.microsoft.com/office/infopath/2007/PartnerControls"/>
    </cf581d8792c646118aad2c2c4ecdfa8c>
    <TaxCatchAll xmlns="20fcec41-f85f-4e4a-baed-46c3f55a210f">
      <Value>5</Value>
      <Value>1</Value>
    </TaxCatchAll>
    <lca20d149a844688b6abf34073d5c21d xmlns="20fcec41-f85f-4e4a-baed-46c3f55a210f">
      <Terms xmlns="http://schemas.microsoft.com/office/infopath/2007/PartnerControls"/>
    </lca20d149a844688b6abf34073d5c21d>
    <bac4ab11065f4f6c809c820c57e320e5 xmlns="20fcec41-f85f-4e4a-baed-46c3f55a210f">
      <Terms xmlns="http://schemas.microsoft.com/office/infopath/2007/PartnerControls"/>
    </bac4ab11065f4f6c809c820c57e320e5>
    <h15fbb78f4cb41d290e72f301ea2865f xmlns="20fcec41-f85f-4e4a-baed-46c3f55a210f">
      <Terms xmlns="http://schemas.microsoft.com/office/infopath/2007/PartnerControls">
        <TermInfo xmlns="http://schemas.microsoft.com/office/infopath/2007/PartnerControls">
          <TermName xmlns="http://schemas.microsoft.com/office/infopath/2007/PartnerControls">Project</TermName>
          <TermId xmlns="http://schemas.microsoft.com/office/infopath/2007/PartnerControls">fa11c4c9-105f-402c-bb40-9a56b4989397</TermId>
        </TermInfo>
      </Terms>
    </h15fbb78f4cb41d290e72f301ea2865f>
    <n2a7a23bcc2241cb9261f9a914c7c1bb xmlns="20fcec41-f85f-4e4a-baed-46c3f55a210f">
      <Terms xmlns="http://schemas.microsoft.com/office/infopath/2007/PartnerControls">
        <TermInfo xmlns="http://schemas.microsoft.com/office/infopath/2007/PartnerControls">
          <TermName xmlns="http://schemas.microsoft.com/office/infopath/2007/PartnerControls">TNO Internal</TermName>
          <TermId xmlns="http://schemas.microsoft.com/office/infopath/2007/PartnerControls">1a23c89f-ef54-4907-86fd-8242403ff722</TermId>
        </TermInfo>
      </Terms>
    </n2a7a23bcc2241cb9261f9a914c7c1bb>
    <_dlc_DocId xmlns="20fcec41-f85f-4e4a-baed-46c3f55a210f">YTR3EE4ESRNX-1564339760-6169</_dlc_DocId>
    <_dlc_DocIdUrl xmlns="20fcec41-f85f-4e4a-baed-46c3f55a210f">
      <Url>https://365tno.sharepoint.com/teams/P060.39963/_layouts/15/DocIdRedir.aspx?ID=YTR3EE4ESRNX-1564339760-6169</Url>
      <Description>YTR3EE4ESRNX-1564339760-6169</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am Document" ma:contentTypeID="0x010100A35317DCC28344A7B82488658A034A5C0100BB56C1FCB425E542A9558D1DA173B4CA" ma:contentTypeVersion="13" ma:contentTypeDescription=" " ma:contentTypeScope="" ma:versionID="6fe8e71d951c552dbebac3f3b55a111b">
  <xsd:schema xmlns:xsd="http://www.w3.org/2001/XMLSchema" xmlns:xs="http://www.w3.org/2001/XMLSchema" xmlns:p="http://schemas.microsoft.com/office/2006/metadata/properties" xmlns:ns2="20fcec41-f85f-4e4a-baed-46c3f55a210f" xmlns:ns3="2f6a910d-138e-42c1-8e8a-320c1b7cf3f7" xmlns:ns5="3e7e99e2-84f1-4bc6-ad05-842ea90814d1" targetNamespace="http://schemas.microsoft.com/office/2006/metadata/properties" ma:root="true" ma:fieldsID="ffc7ce3919f0c4a22686ef0e73f4e697" ns2:_="" ns3:_="" ns5:_="">
    <xsd:import namespace="20fcec41-f85f-4e4a-baed-46c3f55a210f"/>
    <xsd:import namespace="2f6a910d-138e-42c1-8e8a-320c1b7cf3f7"/>
    <xsd:import namespace="3e7e99e2-84f1-4bc6-ad05-842ea90814d1"/>
    <xsd:element name="properties">
      <xsd:complexType>
        <xsd:sequence>
          <xsd:element name="documentManagement">
            <xsd:complexType>
              <xsd:all>
                <xsd:element ref="ns2:_dlc_DocId" minOccurs="0"/>
                <xsd:element ref="ns2:_dlc_DocIdUrl" minOccurs="0"/>
                <xsd:element ref="ns2:_dlc_DocIdPersistId" minOccurs="0"/>
                <xsd:element ref="ns3:TNOC_ClusterName" minOccurs="0"/>
                <xsd:element ref="ns3:TNOC_ClusterId" minOccurs="0"/>
                <xsd:element ref="ns2:h15fbb78f4cb41d290e72f301ea2865f" minOccurs="0"/>
                <xsd:element ref="ns2:TaxCatchAll" minOccurs="0"/>
                <xsd:element ref="ns2:TaxCatchAllLabel" minOccurs="0"/>
                <xsd:element ref="ns2:n2a7a23bcc2241cb9261f9a914c7c1bb" minOccurs="0"/>
                <xsd:element ref="ns2:lca20d149a844688b6abf34073d5c21d" minOccurs="0"/>
                <xsd:element ref="ns2:cf581d8792c646118aad2c2c4ecdfa8c" minOccurs="0"/>
                <xsd:element ref="ns2:bac4ab11065f4f6c809c820c57e320e5" minOccurs="0"/>
                <xsd:element ref="ns5:MediaServiceMetadata" minOccurs="0"/>
                <xsd:element ref="ns5:MediaServiceFastMetadata" minOccurs="0"/>
                <xsd:element ref="ns2:SharedWithUsers" minOccurs="0"/>
                <xsd:element ref="ns2:SharedWithDetails"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DateTaken"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cec41-f85f-4e4a-baed-46c3f55a21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15fbb78f4cb41d290e72f301ea2865f" ma:index="13" nillable="true" ma:taxonomy="true" ma:internalName="h15fbb78f4cb41d290e72f301ea2865f" ma:taxonomyFieldName="TNOC_ClusterType" ma:displayName="Cluster type" ma:default="1;#Project|fa11c4c9-105f-402c-bb40-9a56b4989397" ma:fieldId="{115fbb78-f4cb-41d2-90e7-2f301ea2865f}" ma:sspId="7378aa68-586f-4892-bb77-0985b40f41a6" ma:termSetId="e7feef8e-5ede-44cd-b7d5-7ed7dacef0b4"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a60bc039-3056-4f5a-b7d5-24b3fbca7ea4}" ma:internalName="TaxCatchAll" ma:showField="CatchAllData"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a60bc039-3056-4f5a-b7d5-24b3fbca7ea4}" ma:internalName="TaxCatchAllLabel" ma:readOnly="true" ma:showField="CatchAllDataLabel"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n2a7a23bcc2241cb9261f9a914c7c1bb" ma:index="17" nillable="true" ma:taxonomy="true" ma:internalName="n2a7a23bcc2241cb9261f9a914c7c1bb" ma:taxonomyFieldName="TNOC_DocumentClassification" ma:displayName="Document classification" ma:default="5;#TNO Internal|1a23c89f-ef54-4907-86fd-8242403ff722" ma:fieldId="{72a7a23b-cc22-41cb-9261-f9a914c7c1bb}" ma:sspId="7378aa68-586f-4892-bb77-0985b40f41a6" ma:termSetId="ff8f31fd-7572-41dc-9fe4-bd4c6d280f39" ma:anchorId="00000000-0000-0000-0000-000000000000" ma:open="false" ma:isKeyword="false">
      <xsd:complexType>
        <xsd:sequence>
          <xsd:element ref="pc:Terms" minOccurs="0" maxOccurs="1"/>
        </xsd:sequence>
      </xsd:complexType>
    </xsd:element>
    <xsd:element name="lca20d149a844688b6abf34073d5c21d" ma:index="19" nillable="true" ma:taxonomy="true" ma:internalName="lca20d149a844688b6abf34073d5c21d" ma:taxonomyFieldName="TNOC_DocumentType" ma:displayName="Document type" ma:fieldId="{5ca20d14-9a84-4688-b6ab-f34073d5c21d}" ma:sspId="7378aa68-586f-4892-bb77-0985b40f41a6" ma:termSetId="e8a13a9e-c4f3-4184-b8d9-8210abad4948" ma:anchorId="00000000-0000-0000-0000-000000000000" ma:open="false" ma:isKeyword="false">
      <xsd:complexType>
        <xsd:sequence>
          <xsd:element ref="pc:Terms" minOccurs="0" maxOccurs="1"/>
        </xsd:sequence>
      </xsd:complexType>
    </xsd:element>
    <xsd:element name="cf581d8792c646118aad2c2c4ecdfa8c" ma:index="22" nillable="true" ma:taxonomy="true" ma:internalName="cf581d8792c646118aad2c2c4ecdfa8c" ma:taxonomyFieldName="TNOC_DocumentSetType" ma:displayName="Document set type" ma:readOnly="false" ma:fieldId="{cf581d87-92c6-4611-8aad-2c2c4ecdfa8c}" ma:sspId="7378aa68-586f-4892-bb77-0985b40f41a6" ma:termSetId="a8d4306b-62bf-468f-9587-ff078c864327" ma:anchorId="00000000-0000-0000-0000-000000000000" ma:open="false" ma:isKeyword="false">
      <xsd:complexType>
        <xsd:sequence>
          <xsd:element ref="pc:Terms" minOccurs="0" maxOccurs="1"/>
        </xsd:sequence>
      </xsd:complexType>
    </xsd:element>
    <xsd:element name="bac4ab11065f4f6c809c820c57e320e5" ma:index="24" nillable="true" ma:taxonomy="true" ma:internalName="bac4ab11065f4f6c809c820c57e320e5" ma:taxonomyFieldName="TNOC_DocumentCategory" ma:displayName="Document category" ma:fieldId="{bac4ab11-065f-4f6c-809c-820c57e320e5}" ma:sspId="7378aa68-586f-4892-bb77-0985b40f41a6" ma:termSetId="94d42b6a-4155-4fa6-95e9-087bc306ceb3" ma:anchorId="00000000-0000-0000-0000-000000000000" ma:open="false" ma:isKeyword="false">
      <xsd:complexType>
        <xsd:sequence>
          <xsd:element ref="pc:Terms" minOccurs="0" maxOccurs="1"/>
        </xsd:sequence>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6a910d-138e-42c1-8e8a-320c1b7cf3f7" elementFormDefault="qualified">
    <xsd:import namespace="http://schemas.microsoft.com/office/2006/documentManagement/types"/>
    <xsd:import namespace="http://schemas.microsoft.com/office/infopath/2007/PartnerControls"/>
    <xsd:element name="TNOC_ClusterName" ma:index="11" nillable="true" ma:displayName="Cluster name" ma:default="H2020 - EE8 SME Capacity Building" ma:internalName="TNOC_ClusterName">
      <xsd:simpleType>
        <xsd:restriction base="dms:Text">
          <xsd:maxLength value="255"/>
        </xsd:restriction>
      </xsd:simpleType>
    </xsd:element>
    <xsd:element name="TNOC_ClusterId" ma:index="12" nillable="true" ma:displayName="Cluster ID" ma:default="060.39963" ma:internalName="TNOC_Cluster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7e99e2-84f1-4bc6-ad05-842ea90814d1"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1FF0F2-2B4F-4104-A010-8B24F6247824}">
  <ds:schemaRefs>
    <ds:schemaRef ds:uri="http://schemas.microsoft.com/sharepoint/v3/contenttype/forms"/>
  </ds:schemaRefs>
</ds:datastoreItem>
</file>

<file path=customXml/itemProps2.xml><?xml version="1.0" encoding="utf-8"?>
<ds:datastoreItem xmlns:ds="http://schemas.openxmlformats.org/officeDocument/2006/customXml" ds:itemID="{63ED8F32-147F-4027-AC73-3B6B1ABA7D63}">
  <ds:schemaRefs>
    <ds:schemaRef ds:uri="http://schemas.microsoft.com/office/2006/metadata/properties"/>
    <ds:schemaRef ds:uri="http://schemas.microsoft.com/office/infopath/2007/PartnerControls"/>
    <ds:schemaRef ds:uri="2f6a910d-138e-42c1-8e8a-320c1b7cf3f7"/>
    <ds:schemaRef ds:uri="20fcec41-f85f-4e4a-baed-46c3f55a210f"/>
  </ds:schemaRefs>
</ds:datastoreItem>
</file>

<file path=customXml/itemProps3.xml><?xml version="1.0" encoding="utf-8"?>
<ds:datastoreItem xmlns:ds="http://schemas.openxmlformats.org/officeDocument/2006/customXml" ds:itemID="{00E2C65D-F598-48E4-8E65-1B5B927092AE}">
  <ds:schemaRefs>
    <ds:schemaRef ds:uri="http://schemas.openxmlformats.org/officeDocument/2006/bibliography"/>
  </ds:schemaRefs>
</ds:datastoreItem>
</file>

<file path=customXml/itemProps4.xml><?xml version="1.0" encoding="utf-8"?>
<ds:datastoreItem xmlns:ds="http://schemas.openxmlformats.org/officeDocument/2006/customXml" ds:itemID="{B52384A9-5E44-4B6B-978E-D313CF043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cec41-f85f-4e4a-baed-46c3f55a210f"/>
    <ds:schemaRef ds:uri="2f6a910d-138e-42c1-8e8a-320c1b7cf3f7"/>
    <ds:schemaRef ds:uri="3e7e99e2-84f1-4bc6-ad05-842ea9081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A52A9B-9243-4381-88D5-CF2C1BE057E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1977</Words>
  <Characters>12456</Characters>
  <Application>Microsoft Office Word</Application>
  <DocSecurity>0</DocSecurity>
  <Lines>103</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Meijer@ccsenergieadvies.nl;Julie Silvestre</dc:creator>
  <cp:keywords/>
  <dc:description/>
  <cp:lastModifiedBy>Julie Silvestre</cp:lastModifiedBy>
  <cp:revision>16</cp:revision>
  <dcterms:created xsi:type="dcterms:W3CDTF">2022-05-09T14:11:00Z</dcterms:created>
  <dcterms:modified xsi:type="dcterms:W3CDTF">2022-06-07T08:43:00Z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0x010100A35317DCC28344A7B82488658A034A5C0100BB56C1FCB425E542A9558D1DA173B4CA</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ClusterType">
    <vt:lpwstr>1;#Project|fa11c4c9-105f-402c-bb40-9a56b4989397</vt:lpwstr>
  </property>
  <property fmtid="{D5CDD505-2E9C-101B-9397-08002B2CF9AE}" pid="6" name="TNOC_DocumentCategory">
    <vt:lpwstr/>
  </property>
  <property fmtid="{D5CDD505-2E9C-101B-9397-08002B2CF9AE}" pid="7" name="TNOC_DocumentSetType">
    <vt:lpwstr/>
  </property>
  <property fmtid="{D5CDD505-2E9C-101B-9397-08002B2CF9AE}" pid="8" name="_dlc_DocIdItemGuid">
    <vt:lpwstr>39ef050c-8a40-4189-a4ff-fdff5b447c91</vt:lpwstr>
  </property>
</Properties>
</file>